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97A" w:rsidRDefault="00CA7F22" w:rsidP="00BE2396">
      <w:pPr>
        <w:jc w:val="center"/>
        <w:rPr>
          <w:rFonts w:ascii="Arial" w:hAnsi="Arial" w:cs="Arial"/>
          <w:b/>
          <w:sz w:val="40"/>
          <w:szCs w:val="36"/>
        </w:rPr>
      </w:pPr>
      <w:r w:rsidRPr="005573F6">
        <w:rPr>
          <w:rFonts w:ascii="Arial" w:hAnsi="Arial" w:cs="Arial"/>
          <w:b/>
          <w:noProof/>
          <w:sz w:val="48"/>
          <w:szCs w:val="44"/>
          <w:lang w:eastAsia="fr-FR"/>
        </w:rPr>
        <w:drawing>
          <wp:inline distT="0" distB="0" distL="0" distR="0" wp14:anchorId="33FD0D40" wp14:editId="0DF21D5B">
            <wp:extent cx="2504659" cy="1375575"/>
            <wp:effectExtent l="0" t="0" r="0" b="0"/>
            <wp:docPr id="2" name="Image 1" descr="convertionwebbit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onvertionwebbitm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7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295" w:rsidRPr="005573F6" w:rsidRDefault="00FD3295" w:rsidP="00BE2396">
      <w:pPr>
        <w:jc w:val="center"/>
        <w:rPr>
          <w:rFonts w:ascii="Arial" w:hAnsi="Arial" w:cs="Arial"/>
          <w:b/>
          <w:sz w:val="40"/>
          <w:szCs w:val="36"/>
        </w:rPr>
      </w:pPr>
      <w:r w:rsidRPr="005573F6">
        <w:rPr>
          <w:rFonts w:ascii="Arial" w:hAnsi="Arial" w:cs="Arial"/>
          <w:b/>
          <w:sz w:val="40"/>
          <w:szCs w:val="36"/>
        </w:rPr>
        <w:t xml:space="preserve">COMPTE-RENDU </w:t>
      </w:r>
    </w:p>
    <w:p w:rsidR="00FD3295" w:rsidRPr="005573F6" w:rsidRDefault="00FD3295" w:rsidP="00BE2396">
      <w:pPr>
        <w:jc w:val="center"/>
        <w:rPr>
          <w:rFonts w:ascii="Arial" w:hAnsi="Arial" w:cs="Arial"/>
          <w:b/>
          <w:sz w:val="40"/>
          <w:szCs w:val="36"/>
        </w:rPr>
      </w:pPr>
      <w:r w:rsidRPr="005573F6">
        <w:rPr>
          <w:rFonts w:ascii="Arial" w:hAnsi="Arial" w:cs="Arial"/>
          <w:b/>
          <w:sz w:val="40"/>
          <w:szCs w:val="36"/>
        </w:rPr>
        <w:t>DU CONSEIL MUNICIPAL</w:t>
      </w:r>
      <w:r w:rsidR="002374BE">
        <w:rPr>
          <w:rFonts w:ascii="Arial" w:hAnsi="Arial" w:cs="Arial"/>
          <w:b/>
          <w:sz w:val="40"/>
          <w:szCs w:val="36"/>
        </w:rPr>
        <w:t xml:space="preserve"> </w:t>
      </w:r>
    </w:p>
    <w:p w:rsidR="006D095C" w:rsidRDefault="009C2A44" w:rsidP="006D095C">
      <w:pPr>
        <w:jc w:val="center"/>
        <w:rPr>
          <w:rFonts w:ascii="Arial" w:hAnsi="Arial" w:cs="Arial"/>
          <w:b/>
          <w:sz w:val="36"/>
          <w:szCs w:val="36"/>
        </w:rPr>
      </w:pPr>
      <w:proofErr w:type="gramStart"/>
      <w:r>
        <w:rPr>
          <w:rFonts w:ascii="Arial" w:hAnsi="Arial" w:cs="Arial"/>
          <w:b/>
          <w:sz w:val="36"/>
          <w:szCs w:val="36"/>
        </w:rPr>
        <w:t>du</w:t>
      </w:r>
      <w:proofErr w:type="gramEnd"/>
      <w:r w:rsidR="00C349BC">
        <w:rPr>
          <w:rFonts w:ascii="Arial" w:hAnsi="Arial" w:cs="Arial"/>
          <w:b/>
          <w:sz w:val="36"/>
          <w:szCs w:val="36"/>
        </w:rPr>
        <w:t xml:space="preserve"> </w:t>
      </w:r>
      <w:r w:rsidR="00E736DA">
        <w:rPr>
          <w:rFonts w:ascii="Arial" w:hAnsi="Arial" w:cs="Arial"/>
          <w:b/>
          <w:sz w:val="36"/>
          <w:szCs w:val="36"/>
        </w:rPr>
        <w:t>4 Novembre</w:t>
      </w:r>
      <w:r w:rsidR="007A78CF">
        <w:rPr>
          <w:rFonts w:ascii="Arial" w:hAnsi="Arial" w:cs="Arial"/>
          <w:b/>
          <w:sz w:val="36"/>
          <w:szCs w:val="36"/>
        </w:rPr>
        <w:t xml:space="preserve"> 2019</w:t>
      </w:r>
      <w:r w:rsidR="006D095C">
        <w:rPr>
          <w:rFonts w:ascii="Arial" w:hAnsi="Arial" w:cs="Arial"/>
          <w:b/>
          <w:sz w:val="36"/>
          <w:szCs w:val="36"/>
        </w:rPr>
        <w:t xml:space="preserve"> à </w:t>
      </w:r>
      <w:r w:rsidR="002B1134">
        <w:rPr>
          <w:rFonts w:ascii="Arial" w:hAnsi="Arial" w:cs="Arial"/>
          <w:b/>
          <w:sz w:val="36"/>
          <w:szCs w:val="36"/>
        </w:rPr>
        <w:t>20</w:t>
      </w:r>
      <w:r w:rsidR="003D57B3">
        <w:rPr>
          <w:rFonts w:ascii="Arial" w:hAnsi="Arial" w:cs="Arial"/>
          <w:b/>
          <w:sz w:val="36"/>
          <w:szCs w:val="36"/>
        </w:rPr>
        <w:t>h</w:t>
      </w:r>
      <w:r w:rsidR="002374BE">
        <w:rPr>
          <w:rFonts w:ascii="Arial" w:hAnsi="Arial" w:cs="Arial"/>
          <w:b/>
          <w:sz w:val="36"/>
          <w:szCs w:val="36"/>
        </w:rPr>
        <w:t>0</w:t>
      </w:r>
      <w:r w:rsidR="003D57B3">
        <w:rPr>
          <w:rFonts w:ascii="Arial" w:hAnsi="Arial" w:cs="Arial"/>
          <w:b/>
          <w:sz w:val="36"/>
          <w:szCs w:val="36"/>
        </w:rPr>
        <w:t>0</w:t>
      </w:r>
    </w:p>
    <w:p w:rsidR="006D095C" w:rsidRPr="00E97533" w:rsidRDefault="006D095C" w:rsidP="006D095C">
      <w:pPr>
        <w:jc w:val="center"/>
        <w:rPr>
          <w:rFonts w:ascii="Arial" w:hAnsi="Arial" w:cs="Arial"/>
          <w:b/>
          <w:szCs w:val="36"/>
        </w:rPr>
      </w:pPr>
    </w:p>
    <w:p w:rsidR="004C1B4B" w:rsidRPr="004C1B4B" w:rsidRDefault="004C1B4B" w:rsidP="00282BEC">
      <w:pPr>
        <w:jc w:val="both"/>
        <w:rPr>
          <w:rFonts w:ascii="Arial" w:hAnsi="Arial" w:cs="Arial"/>
          <w:b/>
          <w:sz w:val="28"/>
          <w:szCs w:val="36"/>
        </w:rPr>
      </w:pPr>
      <w:proofErr w:type="gramStart"/>
      <w:r w:rsidRPr="004C1B4B">
        <w:rPr>
          <w:rFonts w:ascii="Arial" w:hAnsi="Arial" w:cs="Arial"/>
          <w:b/>
          <w:sz w:val="28"/>
          <w:szCs w:val="36"/>
        </w:rPr>
        <w:t>tenant</w:t>
      </w:r>
      <w:proofErr w:type="gramEnd"/>
      <w:r w:rsidRPr="004C1B4B">
        <w:rPr>
          <w:rFonts w:ascii="Arial" w:hAnsi="Arial" w:cs="Arial"/>
          <w:b/>
          <w:sz w:val="28"/>
          <w:szCs w:val="36"/>
        </w:rPr>
        <w:t xml:space="preserve"> lieu de procès-verbal de </w:t>
      </w:r>
      <w:r w:rsidR="00282BEC">
        <w:rPr>
          <w:rFonts w:ascii="Arial" w:hAnsi="Arial" w:cs="Arial"/>
          <w:b/>
          <w:sz w:val="28"/>
          <w:szCs w:val="36"/>
        </w:rPr>
        <w:t xml:space="preserve">séance. Affiché en exécution de </w:t>
      </w:r>
      <w:r w:rsidRPr="004C1B4B">
        <w:rPr>
          <w:rFonts w:ascii="Arial" w:hAnsi="Arial" w:cs="Arial"/>
          <w:b/>
          <w:sz w:val="28"/>
          <w:szCs w:val="36"/>
        </w:rPr>
        <w:t>l’article L2121-25 du Code Général des Collectivités Territoriales.</w:t>
      </w:r>
    </w:p>
    <w:p w:rsidR="00552921" w:rsidRPr="005A0F6C" w:rsidRDefault="00552921" w:rsidP="006378EA">
      <w:pPr>
        <w:spacing w:after="0"/>
        <w:jc w:val="both"/>
        <w:rPr>
          <w:rFonts w:ascii="Arial" w:hAnsi="Arial" w:cs="Arial"/>
        </w:rPr>
      </w:pPr>
    </w:p>
    <w:p w:rsidR="000D787D" w:rsidRPr="008856CE" w:rsidRDefault="000D787D" w:rsidP="000D787D">
      <w:pPr>
        <w:spacing w:after="120"/>
        <w:jc w:val="both"/>
        <w:rPr>
          <w:rFonts w:ascii="Arial" w:hAnsi="Arial" w:cs="Arial"/>
        </w:rPr>
      </w:pPr>
      <w:r w:rsidRPr="008856CE">
        <w:rPr>
          <w:rFonts w:ascii="Arial" w:hAnsi="Arial" w:cs="Arial"/>
          <w:b/>
        </w:rPr>
        <w:t>Etaient présents</w:t>
      </w:r>
      <w:r w:rsidRPr="008856CE">
        <w:rPr>
          <w:rFonts w:ascii="Arial" w:hAnsi="Arial" w:cs="Arial"/>
        </w:rPr>
        <w:t xml:space="preserve"> : Gérard BANCHET – Yves MONTAGNER - Christian BASTIN – Richard BONNEFOUX – </w:t>
      </w:r>
      <w:proofErr w:type="spellStart"/>
      <w:r w:rsidRPr="008856CE">
        <w:rPr>
          <w:rFonts w:ascii="Arial" w:hAnsi="Arial" w:cs="Arial"/>
        </w:rPr>
        <w:t>Karinne</w:t>
      </w:r>
      <w:proofErr w:type="spellEnd"/>
      <w:r w:rsidRPr="008856CE">
        <w:rPr>
          <w:rFonts w:ascii="Arial" w:hAnsi="Arial" w:cs="Arial"/>
        </w:rPr>
        <w:t xml:space="preserve"> DAVID – Bernard CHAMBEYRON – Philippe HERARD –</w:t>
      </w:r>
      <w:r w:rsidR="00F95C21" w:rsidRPr="008856CE">
        <w:rPr>
          <w:rFonts w:ascii="Arial" w:hAnsi="Arial" w:cs="Arial"/>
        </w:rPr>
        <w:t xml:space="preserve"> </w:t>
      </w:r>
      <w:r w:rsidRPr="008856CE">
        <w:rPr>
          <w:rFonts w:ascii="Arial" w:hAnsi="Arial" w:cs="Arial"/>
        </w:rPr>
        <w:t>Olivier PASCUAL – Sylvie THETIER –</w:t>
      </w:r>
      <w:r w:rsidR="00F95C21" w:rsidRPr="008856CE">
        <w:rPr>
          <w:rFonts w:ascii="Arial" w:hAnsi="Arial" w:cs="Arial"/>
        </w:rPr>
        <w:t xml:space="preserve"> </w:t>
      </w:r>
      <w:r w:rsidRPr="008856CE">
        <w:rPr>
          <w:rFonts w:ascii="Arial" w:hAnsi="Arial" w:cs="Arial"/>
        </w:rPr>
        <w:t>Audrey FIERS –</w:t>
      </w:r>
      <w:r w:rsidR="002B1134" w:rsidRPr="008856CE">
        <w:rPr>
          <w:rFonts w:ascii="Arial" w:hAnsi="Arial" w:cs="Arial"/>
        </w:rPr>
        <w:t xml:space="preserve"> Corinne VAUDAINE </w:t>
      </w:r>
      <w:r w:rsidRPr="008856CE">
        <w:rPr>
          <w:rFonts w:ascii="Arial" w:hAnsi="Arial" w:cs="Arial"/>
        </w:rPr>
        <w:t xml:space="preserve">– </w:t>
      </w:r>
      <w:r w:rsidR="00F95C21" w:rsidRPr="008856CE">
        <w:rPr>
          <w:rFonts w:ascii="Arial" w:hAnsi="Arial" w:cs="Arial"/>
        </w:rPr>
        <w:t xml:space="preserve">Chantal MAYOUX </w:t>
      </w:r>
      <w:r w:rsidR="002B1134" w:rsidRPr="008856CE">
        <w:rPr>
          <w:rFonts w:ascii="Arial" w:hAnsi="Arial" w:cs="Arial"/>
        </w:rPr>
        <w:t>–</w:t>
      </w:r>
      <w:r w:rsidR="00A33785" w:rsidRPr="008856CE">
        <w:rPr>
          <w:rFonts w:ascii="Arial" w:hAnsi="Arial" w:cs="Arial"/>
        </w:rPr>
        <w:t xml:space="preserve"> Martial DA</w:t>
      </w:r>
      <w:r w:rsidR="00E736DA" w:rsidRPr="008856CE">
        <w:rPr>
          <w:rFonts w:ascii="Arial" w:hAnsi="Arial" w:cs="Arial"/>
        </w:rPr>
        <w:t>RMANCIER – Ludovic DUFRESNE – Joëlle CÔTE – Mireille BARRET-BANETTE.</w:t>
      </w:r>
    </w:p>
    <w:p w:rsidR="000D787D" w:rsidRDefault="000D787D" w:rsidP="000D787D">
      <w:pPr>
        <w:spacing w:after="0"/>
        <w:jc w:val="both"/>
        <w:rPr>
          <w:rFonts w:ascii="Arial" w:hAnsi="Arial" w:cs="Arial"/>
        </w:rPr>
      </w:pPr>
      <w:r w:rsidRPr="008856CE">
        <w:rPr>
          <w:rFonts w:ascii="Arial" w:hAnsi="Arial" w:cs="Arial"/>
          <w:b/>
        </w:rPr>
        <w:t>Absents</w:t>
      </w:r>
      <w:r>
        <w:rPr>
          <w:rFonts w:ascii="Arial" w:hAnsi="Arial" w:cs="Arial"/>
          <w:b/>
          <w:u w:val="single"/>
        </w:rPr>
        <w:t xml:space="preserve"> excusés</w:t>
      </w:r>
      <w:r>
        <w:rPr>
          <w:rFonts w:ascii="Arial" w:hAnsi="Arial" w:cs="Arial"/>
        </w:rPr>
        <w:t xml:space="preserve"> : </w:t>
      </w:r>
    </w:p>
    <w:p w:rsidR="00A33785" w:rsidRDefault="00E736DA" w:rsidP="00B324C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Sandrine BRETIN donne pouvoir à Chantal MAYOUX</w:t>
      </w:r>
    </w:p>
    <w:p w:rsidR="00E736DA" w:rsidRDefault="00E736DA" w:rsidP="00B324C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Maryline BILLON donne pouvoir à </w:t>
      </w:r>
      <w:proofErr w:type="spellStart"/>
      <w:r>
        <w:rPr>
          <w:rFonts w:ascii="Arial" w:hAnsi="Arial" w:cs="Arial"/>
        </w:rPr>
        <w:t>Karinne</w:t>
      </w:r>
      <w:proofErr w:type="spellEnd"/>
      <w:r>
        <w:rPr>
          <w:rFonts w:ascii="Arial" w:hAnsi="Arial" w:cs="Arial"/>
        </w:rPr>
        <w:t xml:space="preserve"> DAVID</w:t>
      </w:r>
    </w:p>
    <w:p w:rsidR="00E736DA" w:rsidRDefault="00E736DA" w:rsidP="00B324C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Gilles THOLLET donne pouvoir à Philippe HERARD</w:t>
      </w:r>
    </w:p>
    <w:p w:rsidR="00E736DA" w:rsidRDefault="00E736DA" w:rsidP="00B324C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Yves LAFOY donne pouvoir à Martial DARMANCIER</w:t>
      </w:r>
    </w:p>
    <w:p w:rsidR="008C769B" w:rsidRDefault="008C769B" w:rsidP="00B324C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Anne BAZIN</w:t>
      </w:r>
    </w:p>
    <w:p w:rsidR="00A33785" w:rsidRDefault="00A33785" w:rsidP="00B324CB">
      <w:pPr>
        <w:spacing w:after="0"/>
        <w:jc w:val="both"/>
        <w:rPr>
          <w:rFonts w:ascii="Arial" w:hAnsi="Arial" w:cs="Arial"/>
        </w:rPr>
      </w:pPr>
    </w:p>
    <w:p w:rsidR="00F95C21" w:rsidRDefault="00F95C21" w:rsidP="00B324CB">
      <w:pPr>
        <w:spacing w:after="0"/>
        <w:jc w:val="both"/>
        <w:rPr>
          <w:rFonts w:ascii="Arial" w:hAnsi="Arial" w:cs="Arial"/>
        </w:rPr>
      </w:pPr>
    </w:p>
    <w:p w:rsidR="006F668B" w:rsidRPr="006F668B" w:rsidRDefault="006F668B" w:rsidP="00282BE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pct25" w:color="auto" w:fill="auto"/>
        <w:jc w:val="center"/>
        <w:rPr>
          <w:rFonts w:ascii="Arial" w:hAnsi="Arial" w:cs="Arial"/>
          <w:b/>
        </w:rPr>
      </w:pPr>
      <w:r w:rsidRPr="006F668B">
        <w:rPr>
          <w:rFonts w:ascii="Arial" w:hAnsi="Arial" w:cs="Arial"/>
          <w:b/>
        </w:rPr>
        <w:t>DESIGNATION DU SECRETAIRE DE SEANCE</w:t>
      </w:r>
    </w:p>
    <w:p w:rsidR="006F6557" w:rsidRDefault="006F668B" w:rsidP="00E97533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Conformément à l’article L2121-15 du Code Général des Collectivités Territoriales, le Conseil Municipal, à l’unanimité, désign</w:t>
      </w:r>
      <w:r w:rsidR="00AE7596">
        <w:rPr>
          <w:rFonts w:ascii="Arial" w:hAnsi="Arial" w:cs="Arial"/>
          <w:sz w:val="24"/>
          <w:szCs w:val="24"/>
        </w:rPr>
        <w:t xml:space="preserve">e </w:t>
      </w:r>
      <w:r w:rsidR="00E736DA">
        <w:rPr>
          <w:rFonts w:ascii="Arial" w:hAnsi="Arial" w:cs="Arial"/>
          <w:sz w:val="24"/>
          <w:szCs w:val="24"/>
        </w:rPr>
        <w:t>Monsieur Yves MONTAGNER</w:t>
      </w:r>
      <w:r>
        <w:rPr>
          <w:rFonts w:ascii="Arial" w:hAnsi="Arial" w:cs="Arial"/>
          <w:sz w:val="24"/>
          <w:szCs w:val="24"/>
        </w:rPr>
        <w:t xml:space="preserve">, secrétaire de la séance </w:t>
      </w:r>
      <w:r w:rsidR="00AE7596">
        <w:rPr>
          <w:rFonts w:ascii="Arial" w:hAnsi="Arial" w:cs="Arial"/>
          <w:sz w:val="24"/>
          <w:szCs w:val="24"/>
        </w:rPr>
        <w:t xml:space="preserve">du Conseil Municipal </w:t>
      </w:r>
      <w:r w:rsidR="008F744B">
        <w:rPr>
          <w:rFonts w:ascii="Arial" w:hAnsi="Arial" w:cs="Arial"/>
          <w:sz w:val="24"/>
          <w:szCs w:val="24"/>
        </w:rPr>
        <w:t xml:space="preserve">du </w:t>
      </w:r>
      <w:r w:rsidR="00E736DA">
        <w:rPr>
          <w:rFonts w:ascii="Arial" w:hAnsi="Arial" w:cs="Arial"/>
          <w:sz w:val="24"/>
          <w:szCs w:val="24"/>
        </w:rPr>
        <w:t>4 novembre</w:t>
      </w:r>
      <w:r w:rsidR="007A78CF">
        <w:rPr>
          <w:rFonts w:ascii="Arial" w:hAnsi="Arial" w:cs="Arial"/>
          <w:sz w:val="24"/>
          <w:szCs w:val="24"/>
        </w:rPr>
        <w:t xml:space="preserve"> 2019</w:t>
      </w:r>
      <w:r>
        <w:rPr>
          <w:rFonts w:ascii="Arial" w:hAnsi="Arial" w:cs="Arial"/>
          <w:sz w:val="24"/>
          <w:szCs w:val="24"/>
        </w:rPr>
        <w:t>.</w:t>
      </w:r>
    </w:p>
    <w:p w:rsidR="000D787D" w:rsidRDefault="000D787D" w:rsidP="000D787D">
      <w:pPr>
        <w:spacing w:after="0"/>
        <w:jc w:val="both"/>
        <w:rPr>
          <w:rFonts w:ascii="Arial" w:hAnsi="Arial" w:cs="Arial"/>
        </w:rPr>
      </w:pPr>
    </w:p>
    <w:p w:rsidR="000D787D" w:rsidRPr="006F668B" w:rsidRDefault="000D787D" w:rsidP="000D787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pct25" w:color="auto" w:fill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APPROBATION DU COMPTE-RENDU DE LA REUNION DU CONSEIL MUNICIPAL DU </w:t>
      </w:r>
      <w:r w:rsidR="00E736DA">
        <w:rPr>
          <w:rFonts w:ascii="Arial" w:hAnsi="Arial" w:cs="Arial"/>
          <w:b/>
        </w:rPr>
        <w:t>30 SEPTEMBRE</w:t>
      </w:r>
      <w:r>
        <w:rPr>
          <w:rFonts w:ascii="Arial" w:hAnsi="Arial" w:cs="Arial"/>
          <w:b/>
        </w:rPr>
        <w:t xml:space="preserve"> 2019</w:t>
      </w:r>
    </w:p>
    <w:p w:rsidR="000D787D" w:rsidRDefault="000D787D" w:rsidP="000D787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compte-rendu de la réunion du Conseil Municipal du </w:t>
      </w:r>
      <w:r w:rsidR="00E736DA">
        <w:rPr>
          <w:rFonts w:ascii="Arial" w:hAnsi="Arial" w:cs="Arial"/>
        </w:rPr>
        <w:t>30 septembre</w:t>
      </w:r>
      <w:r w:rsidR="009A7B7E">
        <w:rPr>
          <w:rFonts w:ascii="Arial" w:hAnsi="Arial" w:cs="Arial"/>
        </w:rPr>
        <w:t xml:space="preserve"> 2019</w:t>
      </w:r>
      <w:r>
        <w:rPr>
          <w:rFonts w:ascii="Arial" w:hAnsi="Arial" w:cs="Arial"/>
        </w:rPr>
        <w:t xml:space="preserve"> est approuvé à l’unanimité.</w:t>
      </w:r>
    </w:p>
    <w:p w:rsidR="000D787D" w:rsidRDefault="000D787D" w:rsidP="000D787D">
      <w:pPr>
        <w:spacing w:after="0"/>
        <w:jc w:val="both"/>
        <w:rPr>
          <w:rFonts w:ascii="Arial" w:hAnsi="Arial" w:cs="Arial"/>
        </w:rPr>
      </w:pPr>
    </w:p>
    <w:p w:rsidR="000D787D" w:rsidRDefault="000D787D" w:rsidP="000D787D">
      <w:pPr>
        <w:spacing w:after="0"/>
        <w:jc w:val="both"/>
        <w:rPr>
          <w:rFonts w:ascii="Arial" w:hAnsi="Arial" w:cs="Arial"/>
        </w:rPr>
      </w:pPr>
    </w:p>
    <w:p w:rsidR="00593D51" w:rsidRDefault="000D787D" w:rsidP="00593D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A6A6A6" w:themeFill="background1" w:themeFillShade="A6"/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DECISIONS PRISES PAR LE MAIRE DANS LE CADRE DE SES DELEGATIONS</w:t>
      </w:r>
    </w:p>
    <w:p w:rsidR="003D5DF5" w:rsidRDefault="003D5DF5" w:rsidP="003D5DF5">
      <w:pPr>
        <w:spacing w:after="0"/>
        <w:jc w:val="both"/>
        <w:rPr>
          <w:rFonts w:ascii="Arial" w:hAnsi="Arial" w:cs="Arial"/>
        </w:rPr>
      </w:pPr>
      <w:r w:rsidRPr="00871A9E">
        <w:rPr>
          <w:rFonts w:ascii="Arial" w:hAnsi="Arial" w:cs="Arial"/>
        </w:rPr>
        <w:t>Monsieur le Maire expose à l’assemblée ce qui suit :</w:t>
      </w:r>
    </w:p>
    <w:p w:rsidR="003D5DF5" w:rsidRPr="00871A9E" w:rsidRDefault="003D5DF5" w:rsidP="003D5DF5">
      <w:pPr>
        <w:spacing w:after="0"/>
        <w:jc w:val="both"/>
        <w:rPr>
          <w:rFonts w:ascii="Arial" w:hAnsi="Arial" w:cs="Arial"/>
        </w:rPr>
      </w:pPr>
    </w:p>
    <w:p w:rsidR="003D5DF5" w:rsidRPr="00871A9E" w:rsidRDefault="003D5DF5" w:rsidP="003D5DF5">
      <w:pPr>
        <w:pStyle w:val="Paragraphedeliste"/>
        <w:ind w:left="0"/>
        <w:jc w:val="both"/>
        <w:rPr>
          <w:rFonts w:ascii="Arial" w:hAnsi="Arial" w:cs="Arial"/>
        </w:rPr>
      </w:pPr>
      <w:r w:rsidRPr="00871A9E">
        <w:rPr>
          <w:rFonts w:ascii="Arial" w:hAnsi="Arial" w:cs="Arial"/>
        </w:rPr>
        <w:t>VU l’article L2122-22 du Code Général des Collectivités Territoriales,</w:t>
      </w:r>
    </w:p>
    <w:p w:rsidR="003D5DF5" w:rsidRDefault="003D5DF5" w:rsidP="003D5DF5">
      <w:pPr>
        <w:pStyle w:val="Paragraphedeliste"/>
        <w:ind w:left="0"/>
        <w:jc w:val="both"/>
        <w:rPr>
          <w:rFonts w:ascii="Arial" w:hAnsi="Arial" w:cs="Arial"/>
        </w:rPr>
      </w:pPr>
      <w:r w:rsidRPr="00871A9E">
        <w:rPr>
          <w:rFonts w:ascii="Arial" w:hAnsi="Arial" w:cs="Arial"/>
        </w:rPr>
        <w:t>VU la délégation accordée à M. le Maire par délibération n°</w:t>
      </w:r>
      <w:r>
        <w:rPr>
          <w:rFonts w:ascii="Arial" w:hAnsi="Arial" w:cs="Arial"/>
        </w:rPr>
        <w:t>30</w:t>
      </w:r>
      <w:r w:rsidRPr="00871A9E">
        <w:rPr>
          <w:rFonts w:ascii="Arial" w:hAnsi="Arial" w:cs="Arial"/>
        </w:rPr>
        <w:t>-03-201</w:t>
      </w:r>
      <w:r>
        <w:rPr>
          <w:rFonts w:ascii="Arial" w:hAnsi="Arial" w:cs="Arial"/>
        </w:rPr>
        <w:t>7</w:t>
      </w:r>
      <w:r w:rsidRPr="00871A9E">
        <w:rPr>
          <w:rFonts w:ascii="Arial" w:hAnsi="Arial" w:cs="Arial"/>
        </w:rPr>
        <w:t>-</w:t>
      </w:r>
      <w:r>
        <w:rPr>
          <w:rFonts w:ascii="Arial" w:hAnsi="Arial" w:cs="Arial"/>
        </w:rPr>
        <w:t>1</w:t>
      </w:r>
      <w:r w:rsidRPr="00871A9E">
        <w:rPr>
          <w:rFonts w:ascii="Arial" w:hAnsi="Arial" w:cs="Arial"/>
        </w:rPr>
        <w:t xml:space="preserve">4 du Conseil Municipal en date du </w:t>
      </w:r>
      <w:r>
        <w:rPr>
          <w:rFonts w:ascii="Arial" w:hAnsi="Arial" w:cs="Arial"/>
        </w:rPr>
        <w:t>30</w:t>
      </w:r>
      <w:r w:rsidRPr="00871A9E">
        <w:rPr>
          <w:rFonts w:ascii="Arial" w:hAnsi="Arial" w:cs="Arial"/>
        </w:rPr>
        <w:t xml:space="preserve"> mars 201</w:t>
      </w:r>
      <w:r>
        <w:rPr>
          <w:rFonts w:ascii="Arial" w:hAnsi="Arial" w:cs="Arial"/>
        </w:rPr>
        <w:t>7</w:t>
      </w:r>
      <w:r w:rsidRPr="00871A9E">
        <w:rPr>
          <w:rFonts w:ascii="Arial" w:hAnsi="Arial" w:cs="Arial"/>
        </w:rPr>
        <w:t>,</w:t>
      </w:r>
    </w:p>
    <w:p w:rsidR="00E97533" w:rsidRPr="00871A9E" w:rsidRDefault="00E97533" w:rsidP="003D5DF5">
      <w:pPr>
        <w:pStyle w:val="Paragraphedeliste"/>
        <w:ind w:left="0"/>
        <w:jc w:val="both"/>
        <w:rPr>
          <w:rFonts w:ascii="Arial" w:hAnsi="Arial" w:cs="Arial"/>
        </w:rPr>
      </w:pPr>
    </w:p>
    <w:p w:rsidR="003D5DF5" w:rsidRDefault="003D5DF5" w:rsidP="003D5DF5">
      <w:pPr>
        <w:pStyle w:val="Paragraphedeliste"/>
        <w:ind w:left="0"/>
        <w:jc w:val="both"/>
        <w:rPr>
          <w:rFonts w:ascii="Arial" w:hAnsi="Arial" w:cs="Arial"/>
        </w:rPr>
      </w:pPr>
      <w:r w:rsidRPr="00871A9E">
        <w:rPr>
          <w:rFonts w:ascii="Arial" w:hAnsi="Arial" w:cs="Arial"/>
        </w:rPr>
        <w:t>CONSIDERANT l’obligation de présenter au Conseil Municipal les décisions prises par M. le Maire en vertu de cette délégation,</w:t>
      </w:r>
    </w:p>
    <w:p w:rsidR="003D5DF5" w:rsidRDefault="003D5DF5" w:rsidP="003D5DF5">
      <w:pPr>
        <w:pStyle w:val="Paragraphedeliste"/>
        <w:ind w:left="0"/>
        <w:jc w:val="both"/>
        <w:rPr>
          <w:rFonts w:ascii="Arial" w:hAnsi="Arial" w:cs="Arial"/>
        </w:rPr>
      </w:pPr>
      <w:r w:rsidRPr="00871A9E">
        <w:rPr>
          <w:rFonts w:ascii="Arial" w:hAnsi="Arial" w:cs="Arial"/>
        </w:rPr>
        <w:lastRenderedPageBreak/>
        <w:t xml:space="preserve">Le Conseil Municipal prend note des décisions suivantes : </w:t>
      </w:r>
    </w:p>
    <w:p w:rsidR="00221555" w:rsidRPr="00871A9E" w:rsidRDefault="00221555" w:rsidP="003D5DF5">
      <w:pPr>
        <w:pStyle w:val="Paragraphedeliste"/>
        <w:ind w:left="0"/>
        <w:jc w:val="both"/>
        <w:rPr>
          <w:rFonts w:ascii="Arial" w:hAnsi="Arial" w:cs="Arial"/>
        </w:rPr>
      </w:pPr>
    </w:p>
    <w:p w:rsidR="00F95C21" w:rsidRPr="003D5DF5" w:rsidRDefault="00F95C21" w:rsidP="00E24084">
      <w:pPr>
        <w:pStyle w:val="Paragraphedeliste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3D5DF5">
        <w:rPr>
          <w:rFonts w:ascii="Arial" w:hAnsi="Arial" w:cs="Arial"/>
          <w:u w:val="single"/>
        </w:rPr>
        <w:t>Au titre de sa délégation lui permettant de prendre toute décision concernant la préparation, la passation, l’exécution et le règlement des marchés, dans la limite des crédits inscrits au budget, il a signé</w:t>
      </w:r>
      <w:r w:rsidRPr="003D5DF5">
        <w:rPr>
          <w:rFonts w:ascii="Arial" w:hAnsi="Arial" w:cs="Arial"/>
        </w:rPr>
        <w:t xml:space="preserve"> : </w:t>
      </w:r>
    </w:p>
    <w:p w:rsidR="00F95C21" w:rsidRPr="00871A9E" w:rsidRDefault="00F95C21" w:rsidP="003D5DF5">
      <w:pPr>
        <w:pStyle w:val="Paragraphedeliste"/>
        <w:ind w:left="0"/>
        <w:jc w:val="both"/>
        <w:rPr>
          <w:rFonts w:ascii="Arial" w:hAnsi="Arial" w:cs="Arial"/>
        </w:rPr>
      </w:pPr>
    </w:p>
    <w:p w:rsidR="007310F6" w:rsidRDefault="00E736DA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Une commande à Signaux Girod (71850 CHARNAY LES MACON) pour l’achat de plaques de rues et de signalisation verticale, pour un montant HT de 331,71 €,</w:t>
      </w:r>
    </w:p>
    <w:p w:rsidR="00E97533" w:rsidRDefault="00E736DA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E736DA">
        <w:rPr>
          <w:rFonts w:ascii="Arial" w:hAnsi="Arial" w:cs="Arial"/>
        </w:rPr>
        <w:t xml:space="preserve">Une commande à </w:t>
      </w:r>
      <w:proofErr w:type="spellStart"/>
      <w:r w:rsidRPr="00E736DA">
        <w:rPr>
          <w:rFonts w:ascii="Arial" w:hAnsi="Arial" w:cs="Arial"/>
        </w:rPr>
        <w:t>Big</w:t>
      </w:r>
      <w:proofErr w:type="spellEnd"/>
      <w:r w:rsidRPr="00E736DA">
        <w:rPr>
          <w:rFonts w:ascii="Arial" w:hAnsi="Arial" w:cs="Arial"/>
        </w:rPr>
        <w:t xml:space="preserve"> Mat (69420 AMPUIS) pour l’achat d’un perforateur (en remplacement de l’ancien), pour un montant de 7</w:t>
      </w:r>
      <w:r w:rsidR="009717BE">
        <w:rPr>
          <w:rFonts w:ascii="Arial" w:hAnsi="Arial" w:cs="Arial"/>
        </w:rPr>
        <w:t>3</w:t>
      </w:r>
      <w:r w:rsidRPr="00E736DA">
        <w:rPr>
          <w:rFonts w:ascii="Arial" w:hAnsi="Arial" w:cs="Arial"/>
        </w:rPr>
        <w:t>8 € HT,</w:t>
      </w:r>
    </w:p>
    <w:p w:rsidR="00E736DA" w:rsidRDefault="00E736DA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Une commande à Teissier (38121 REVENTIN-VAUGRIS) pour l’achat de 9 convecteurs à poser dans un appartement communal situé Bd des Allées, en remplacement des anciens, devenus obsolètes, pour un montant de 2 034,96 € HT</w:t>
      </w:r>
      <w:r w:rsidR="005A1975">
        <w:rPr>
          <w:rFonts w:ascii="Arial" w:hAnsi="Arial" w:cs="Arial"/>
        </w:rPr>
        <w:t>,</w:t>
      </w:r>
    </w:p>
    <w:p w:rsidR="005A1975" w:rsidRDefault="005A1975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Une commande à Ouest Soudure (49072 BEAUCOUZE) pour l’achat d’un poste à souder, pour un montant de 519 € HT,</w:t>
      </w:r>
    </w:p>
    <w:p w:rsidR="005A1975" w:rsidRDefault="005A1975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Une commande à ATP (69310 PIERRE BENITE) pour l’achat de cartes à puce pour la bascule, pour 172,90 € HT,</w:t>
      </w:r>
    </w:p>
    <w:p w:rsidR="005A1975" w:rsidRDefault="005A1975" w:rsidP="005A1975">
      <w:pPr>
        <w:pStyle w:val="Paragraphedeliste"/>
        <w:spacing w:after="0"/>
        <w:jc w:val="both"/>
        <w:rPr>
          <w:rFonts w:ascii="Arial" w:hAnsi="Arial" w:cs="Arial"/>
        </w:rPr>
      </w:pPr>
    </w:p>
    <w:p w:rsidR="005A1975" w:rsidRDefault="005A1975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Trois commandes à la Sarl Gerin Motoculture (38780 ESTRABLIN) pour l’achat :</w:t>
      </w:r>
    </w:p>
    <w:p w:rsidR="005A1975" w:rsidRDefault="005A1975" w:rsidP="00E24084">
      <w:pPr>
        <w:pStyle w:val="Paragraphedeliste"/>
        <w:numPr>
          <w:ilvl w:val="0"/>
          <w:numId w:val="3"/>
        </w:numPr>
        <w:spacing w:after="0"/>
        <w:ind w:firstLine="414"/>
        <w:jc w:val="both"/>
        <w:rPr>
          <w:rFonts w:ascii="Arial" w:hAnsi="Arial" w:cs="Arial"/>
        </w:rPr>
      </w:pPr>
      <w:r>
        <w:rPr>
          <w:rFonts w:ascii="Arial" w:hAnsi="Arial" w:cs="Arial"/>
        </w:rPr>
        <w:t>D’une débroussailleuse pour 663,49 € HT,</w:t>
      </w:r>
    </w:p>
    <w:p w:rsidR="005A1975" w:rsidRDefault="005A1975" w:rsidP="00E24084">
      <w:pPr>
        <w:pStyle w:val="Paragraphedeliste"/>
        <w:numPr>
          <w:ilvl w:val="0"/>
          <w:numId w:val="3"/>
        </w:numPr>
        <w:spacing w:after="0"/>
        <w:ind w:firstLine="414"/>
        <w:jc w:val="both"/>
        <w:rPr>
          <w:rFonts w:ascii="Arial" w:hAnsi="Arial" w:cs="Arial"/>
        </w:rPr>
      </w:pPr>
      <w:r>
        <w:rPr>
          <w:rFonts w:ascii="Arial" w:hAnsi="Arial" w:cs="Arial"/>
        </w:rPr>
        <w:t>De pièces pour réparer une tronçonneuse, pour 159,42 € HT,</w:t>
      </w:r>
    </w:p>
    <w:p w:rsidR="005A1975" w:rsidRDefault="005A1975" w:rsidP="00E24084">
      <w:pPr>
        <w:pStyle w:val="Paragraphedeliste"/>
        <w:numPr>
          <w:ilvl w:val="0"/>
          <w:numId w:val="3"/>
        </w:numPr>
        <w:spacing w:after="0"/>
        <w:ind w:firstLine="414"/>
        <w:jc w:val="both"/>
        <w:rPr>
          <w:rFonts w:ascii="Arial" w:hAnsi="Arial" w:cs="Arial"/>
        </w:rPr>
      </w:pPr>
      <w:r>
        <w:rPr>
          <w:rFonts w:ascii="Arial" w:hAnsi="Arial" w:cs="Arial"/>
        </w:rPr>
        <w:t>D’un embout pour un taille-haies perche pour 303,75 € HT,</w:t>
      </w:r>
    </w:p>
    <w:p w:rsidR="005A1975" w:rsidRDefault="005A1975" w:rsidP="005A1975">
      <w:pPr>
        <w:spacing w:after="0"/>
        <w:jc w:val="both"/>
        <w:rPr>
          <w:rFonts w:ascii="Arial" w:hAnsi="Arial" w:cs="Arial"/>
        </w:rPr>
      </w:pPr>
    </w:p>
    <w:p w:rsidR="005A1975" w:rsidRDefault="005A1975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Une commande à l’entreprise CHOLTON (69440 CHABANIERE) pour la fourniture et la pose d’une borne fontaine au skate-park, Rue des Platanes, pour un montant de 3 100 € HT,</w:t>
      </w:r>
    </w:p>
    <w:p w:rsidR="005A1975" w:rsidRDefault="005A1975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Une commande aux Ets </w:t>
      </w:r>
      <w:proofErr w:type="spellStart"/>
      <w:r>
        <w:rPr>
          <w:rFonts w:ascii="Arial" w:hAnsi="Arial" w:cs="Arial"/>
        </w:rPr>
        <w:t>Fatton</w:t>
      </w:r>
      <w:proofErr w:type="spellEnd"/>
      <w:r>
        <w:rPr>
          <w:rFonts w:ascii="Arial" w:hAnsi="Arial" w:cs="Arial"/>
        </w:rPr>
        <w:t xml:space="preserve"> (69420 AMPUIS) pour l’achat de pièces pour réparer une tondeuse, pour un montant de 909,20 € HT,</w:t>
      </w:r>
    </w:p>
    <w:p w:rsidR="005A1975" w:rsidRDefault="005A1975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Une commande à l’entreprise CITEOS (38780 PONT-EVEQUE) pour la pose et la dépose des illuminations 2019-2020), pour un montant de 16 816,40 € HT,</w:t>
      </w:r>
    </w:p>
    <w:p w:rsidR="005A1975" w:rsidRDefault="005A1975" w:rsidP="005A1975">
      <w:pPr>
        <w:spacing w:after="0"/>
        <w:jc w:val="both"/>
        <w:rPr>
          <w:rFonts w:ascii="Arial" w:hAnsi="Arial" w:cs="Arial"/>
        </w:rPr>
      </w:pPr>
    </w:p>
    <w:p w:rsidR="005A1975" w:rsidRDefault="005A1975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Deux commandes à l’entreprise SERPOLLET (69632 VENISSIEUX) pour des travaux de :</w:t>
      </w:r>
    </w:p>
    <w:p w:rsidR="005A1975" w:rsidRDefault="005A1975" w:rsidP="00E24084">
      <w:pPr>
        <w:pStyle w:val="Paragraphedeliste"/>
        <w:numPr>
          <w:ilvl w:val="0"/>
          <w:numId w:val="3"/>
        </w:numPr>
        <w:spacing w:after="0"/>
        <w:ind w:firstLine="414"/>
        <w:jc w:val="both"/>
        <w:rPr>
          <w:rFonts w:ascii="Arial" w:hAnsi="Arial" w:cs="Arial"/>
        </w:rPr>
      </w:pPr>
      <w:r>
        <w:rPr>
          <w:rFonts w:ascii="Arial" w:hAnsi="Arial" w:cs="Arial"/>
        </w:rPr>
        <w:t>Dépannage de l’éclairage au stade de rugby, pour 1 100 € HT,</w:t>
      </w:r>
    </w:p>
    <w:p w:rsidR="005A1975" w:rsidRPr="00266EDE" w:rsidRDefault="00266EDE" w:rsidP="00E24084">
      <w:pPr>
        <w:pStyle w:val="Paragraphedeliste"/>
        <w:numPr>
          <w:ilvl w:val="1"/>
          <w:numId w:val="3"/>
        </w:numPr>
        <w:spacing w:after="0"/>
        <w:jc w:val="both"/>
        <w:rPr>
          <w:rFonts w:ascii="Arial" w:hAnsi="Arial" w:cs="Arial"/>
        </w:rPr>
      </w:pPr>
      <w:r w:rsidRPr="00266EDE">
        <w:rPr>
          <w:rFonts w:ascii="Arial" w:hAnsi="Arial" w:cs="Arial"/>
        </w:rPr>
        <w:t>R</w:t>
      </w:r>
      <w:r w:rsidR="005A1975" w:rsidRPr="00266EDE">
        <w:rPr>
          <w:rFonts w:ascii="Arial" w:hAnsi="Arial" w:cs="Arial"/>
        </w:rPr>
        <w:t xml:space="preserve">emplacement des luminaires sous voie ferrée, Rue de la </w:t>
      </w:r>
      <w:proofErr w:type="spellStart"/>
      <w:r w:rsidR="005A1975" w:rsidRPr="00266EDE">
        <w:rPr>
          <w:rFonts w:ascii="Arial" w:hAnsi="Arial" w:cs="Arial"/>
        </w:rPr>
        <w:t>Félodière</w:t>
      </w:r>
      <w:proofErr w:type="spellEnd"/>
      <w:r w:rsidR="005A1975" w:rsidRPr="00266EDE">
        <w:rPr>
          <w:rFonts w:ascii="Arial" w:hAnsi="Arial" w:cs="Arial"/>
        </w:rPr>
        <w:t xml:space="preserve"> pour 990 € HT, et Impasse du </w:t>
      </w:r>
      <w:proofErr w:type="spellStart"/>
      <w:r w:rsidR="005A1975" w:rsidRPr="00266EDE">
        <w:rPr>
          <w:rFonts w:ascii="Arial" w:hAnsi="Arial" w:cs="Arial"/>
        </w:rPr>
        <w:t>Trièves</w:t>
      </w:r>
      <w:proofErr w:type="spellEnd"/>
      <w:r w:rsidR="005A1975" w:rsidRPr="00266EDE">
        <w:rPr>
          <w:rFonts w:ascii="Arial" w:hAnsi="Arial" w:cs="Arial"/>
        </w:rPr>
        <w:t xml:space="preserve"> pour 1 320 € HT,</w:t>
      </w:r>
    </w:p>
    <w:p w:rsidR="005A1975" w:rsidRDefault="005A1975" w:rsidP="005A1975">
      <w:pPr>
        <w:spacing w:after="0"/>
        <w:jc w:val="both"/>
        <w:rPr>
          <w:rFonts w:ascii="Arial" w:hAnsi="Arial" w:cs="Arial"/>
        </w:rPr>
      </w:pPr>
    </w:p>
    <w:p w:rsidR="005A1975" w:rsidRDefault="005A1975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Une commande à THYMBUSINESS (69008 LYON) pour </w:t>
      </w:r>
      <w:r w:rsidR="00FA335A">
        <w:rPr>
          <w:rFonts w:ascii="Arial" w:hAnsi="Arial" w:cs="Arial"/>
        </w:rPr>
        <w:t>le remplacement du parc de téléphonie mobile de la Mairie, pour un montant de 3 578 € HT,</w:t>
      </w:r>
    </w:p>
    <w:p w:rsidR="00FA335A" w:rsidRDefault="00FA335A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Une commande à SANISAV (07100 ANNONAY) pour le remplacement d’une pompe et d’un vase d’expansion à la chaufferie de la salle polyvalente, pour un montant de 2 481,4</w:t>
      </w:r>
      <w:r w:rsidR="009717BE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€ HT,</w:t>
      </w:r>
    </w:p>
    <w:p w:rsidR="00FA335A" w:rsidRDefault="00FA335A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Une commande à la SARL CREVIER (69420 AMPUIS) pour la création d’une goutte pendante au château d’eau de la Traille, pour un montant de 5 947,40 € HT,</w:t>
      </w:r>
    </w:p>
    <w:p w:rsidR="00FA335A" w:rsidRDefault="00FA335A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Une commande à FSR (69890 VERNAISON) pour la fabrication et la pose d’un garde-corps au château d’eau de la Traille, pour un montant de 3 564 € HT,</w:t>
      </w:r>
    </w:p>
    <w:p w:rsidR="00FA335A" w:rsidRDefault="00FA335A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Une commande à l’entreprise ROLLET (69420 AMPUIS) pour le remplacement d’un urinoir au stade de rugb</w:t>
      </w:r>
      <w:r w:rsidR="00266EDE">
        <w:rPr>
          <w:rFonts w:ascii="Arial" w:hAnsi="Arial" w:cs="Arial"/>
        </w:rPr>
        <w:t>y, pour un montant de 570 € HT,</w:t>
      </w:r>
    </w:p>
    <w:p w:rsidR="00FA335A" w:rsidRDefault="00FA335A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Une commande à DENY (80960 ST BLIMONT) pour l’achat d’un cylindre pour un montant de 227,55 € HT,</w:t>
      </w:r>
    </w:p>
    <w:p w:rsidR="00FA335A" w:rsidRDefault="00FA335A" w:rsidP="00FA335A">
      <w:pPr>
        <w:spacing w:after="0"/>
        <w:jc w:val="both"/>
        <w:rPr>
          <w:rFonts w:ascii="Arial" w:hAnsi="Arial" w:cs="Arial"/>
        </w:rPr>
      </w:pPr>
    </w:p>
    <w:p w:rsidR="00266EDE" w:rsidRPr="00266EDE" w:rsidRDefault="00FA335A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Deux commandes à MARTINET-ANDRIEUX (69420 AMPUIS) pour des travaux de :</w:t>
      </w:r>
    </w:p>
    <w:p w:rsidR="005A1975" w:rsidRDefault="00266EDE" w:rsidP="00E24084">
      <w:pPr>
        <w:pStyle w:val="Paragraphedeliste"/>
        <w:numPr>
          <w:ilvl w:val="0"/>
          <w:numId w:val="3"/>
        </w:numPr>
        <w:spacing w:after="0"/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Raccordement électrique des nouveaux vestiaires au bâtiment existant, pour un montant</w:t>
      </w:r>
      <w:r w:rsidR="00486EBA">
        <w:rPr>
          <w:rFonts w:ascii="Arial" w:hAnsi="Arial" w:cs="Arial"/>
        </w:rPr>
        <w:t xml:space="preserve"> de 941,75 € HT,</w:t>
      </w:r>
    </w:p>
    <w:p w:rsidR="00486EBA" w:rsidRDefault="00486EBA" w:rsidP="00E24084">
      <w:pPr>
        <w:pStyle w:val="Paragraphedeliste"/>
        <w:numPr>
          <w:ilvl w:val="0"/>
          <w:numId w:val="3"/>
        </w:numPr>
        <w:spacing w:after="0"/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Equipement en électricité, luminaires, VMC dans la salle du 1</w:t>
      </w:r>
      <w:r w:rsidRPr="00486EBA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étage du nouveau bâtiment du stade de </w:t>
      </w:r>
      <w:proofErr w:type="spellStart"/>
      <w:r>
        <w:rPr>
          <w:rFonts w:ascii="Arial" w:hAnsi="Arial" w:cs="Arial"/>
        </w:rPr>
        <w:t>Verenay</w:t>
      </w:r>
      <w:proofErr w:type="spellEnd"/>
      <w:r>
        <w:rPr>
          <w:rFonts w:ascii="Arial" w:hAnsi="Arial" w:cs="Arial"/>
        </w:rPr>
        <w:t>, pour un montant de 3 949,43 € HT,</w:t>
      </w:r>
    </w:p>
    <w:p w:rsidR="00486EBA" w:rsidRDefault="00486EBA" w:rsidP="00486EBA">
      <w:pPr>
        <w:spacing w:after="0"/>
        <w:jc w:val="both"/>
        <w:rPr>
          <w:rFonts w:ascii="Arial" w:hAnsi="Arial" w:cs="Arial"/>
        </w:rPr>
      </w:pPr>
    </w:p>
    <w:p w:rsidR="00486EBA" w:rsidRDefault="00486EBA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Une commande à l’entreprise ATECH (49307 CHOLET) pour l’achat de barrières et potelets à poser Chemin des Coutures, pour un montant de 6 380 € HT,</w:t>
      </w:r>
    </w:p>
    <w:p w:rsidR="00486EBA" w:rsidRDefault="00486EBA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Un marché avec l’entreprise LB CONSEIL (01090 GUEREINS) pour une mission d’assistance à maîtrise d’ouvrage pour le déploiement d’un système de vidéo protection sur les espaces publics de la Commune d’</w:t>
      </w:r>
      <w:proofErr w:type="spellStart"/>
      <w:r>
        <w:rPr>
          <w:rFonts w:ascii="Arial" w:hAnsi="Arial" w:cs="Arial"/>
        </w:rPr>
        <w:t>Ampuis</w:t>
      </w:r>
      <w:proofErr w:type="spellEnd"/>
      <w:r>
        <w:rPr>
          <w:rFonts w:ascii="Arial" w:hAnsi="Arial" w:cs="Arial"/>
        </w:rPr>
        <w:t>, pour un montant de 9 450 € HT,</w:t>
      </w:r>
    </w:p>
    <w:p w:rsidR="00486EBA" w:rsidRDefault="00486EBA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Une commande à la SCEA Les Pépinières de </w:t>
      </w:r>
      <w:r w:rsidR="00D37A23">
        <w:rPr>
          <w:rFonts w:ascii="Arial" w:hAnsi="Arial" w:cs="Arial"/>
        </w:rPr>
        <w:t xml:space="preserve">l’Ambre (38150 SONNAY) pour l’achat de 5 </w:t>
      </w:r>
      <w:proofErr w:type="spellStart"/>
      <w:r w:rsidR="00D37A23">
        <w:rPr>
          <w:rFonts w:ascii="Arial" w:hAnsi="Arial" w:cs="Arial"/>
        </w:rPr>
        <w:t>albizias</w:t>
      </w:r>
      <w:proofErr w:type="spellEnd"/>
      <w:r w:rsidR="00D37A23">
        <w:rPr>
          <w:rFonts w:ascii="Arial" w:hAnsi="Arial" w:cs="Arial"/>
        </w:rPr>
        <w:t xml:space="preserve"> à planter Rue des </w:t>
      </w:r>
      <w:proofErr w:type="spellStart"/>
      <w:r w:rsidR="009717BE">
        <w:rPr>
          <w:rFonts w:ascii="Arial" w:hAnsi="Arial" w:cs="Arial"/>
        </w:rPr>
        <w:t>Accacias</w:t>
      </w:r>
      <w:proofErr w:type="spellEnd"/>
      <w:r w:rsidR="00D37A23">
        <w:rPr>
          <w:rFonts w:ascii="Arial" w:hAnsi="Arial" w:cs="Arial"/>
        </w:rPr>
        <w:t xml:space="preserve">, pour 1 600 €, et de deux </w:t>
      </w:r>
      <w:proofErr w:type="spellStart"/>
      <w:r w:rsidR="00D37A23">
        <w:rPr>
          <w:rFonts w:ascii="Arial" w:hAnsi="Arial" w:cs="Arial"/>
        </w:rPr>
        <w:t>morus</w:t>
      </w:r>
      <w:proofErr w:type="spellEnd"/>
      <w:r w:rsidR="00D37A23">
        <w:rPr>
          <w:rFonts w:ascii="Arial" w:hAnsi="Arial" w:cs="Arial"/>
        </w:rPr>
        <w:t xml:space="preserve"> à planter dans la cour de l’école maternelle, en remplacement des deux arbres devenus dangereux, pour 840 € HT,</w:t>
      </w:r>
    </w:p>
    <w:p w:rsidR="00D37A23" w:rsidRDefault="00D37A23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Une commande à l’entreprise CHOLTON (69440 CHABANIERE) pour le déplacement de l’armoire de chloration à la station de la Traille, pour un montant de 2 280 € HT.</w:t>
      </w:r>
    </w:p>
    <w:p w:rsidR="00D37A23" w:rsidRDefault="00D37A23" w:rsidP="00D37A23">
      <w:pPr>
        <w:spacing w:after="0"/>
        <w:jc w:val="both"/>
        <w:rPr>
          <w:rFonts w:ascii="Arial" w:hAnsi="Arial" w:cs="Arial"/>
        </w:rPr>
      </w:pPr>
    </w:p>
    <w:p w:rsidR="00D37A23" w:rsidRDefault="00D37A23" w:rsidP="00D37A23">
      <w:pPr>
        <w:spacing w:after="0"/>
        <w:jc w:val="both"/>
        <w:rPr>
          <w:rFonts w:ascii="Arial" w:hAnsi="Arial" w:cs="Arial"/>
        </w:rPr>
      </w:pPr>
    </w:p>
    <w:p w:rsidR="00D37A23" w:rsidRDefault="00D37A23" w:rsidP="00E24084">
      <w:pPr>
        <w:pStyle w:val="Paragraphedeliste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3D5DF5">
        <w:rPr>
          <w:rFonts w:ascii="Arial" w:hAnsi="Arial" w:cs="Arial"/>
          <w:u w:val="single"/>
        </w:rPr>
        <w:t xml:space="preserve">Au titre de sa délégation lui permettant de </w:t>
      </w:r>
      <w:r>
        <w:rPr>
          <w:rFonts w:ascii="Arial" w:hAnsi="Arial" w:cs="Arial"/>
          <w:u w:val="single"/>
        </w:rPr>
        <w:t>créer les régies comptables nécessaires au fonctionnement des services municipaux (7°), il a décidé</w:t>
      </w:r>
      <w:r>
        <w:rPr>
          <w:rFonts w:ascii="Arial" w:hAnsi="Arial" w:cs="Arial"/>
        </w:rPr>
        <w:t> :</w:t>
      </w:r>
    </w:p>
    <w:p w:rsidR="00D37A23" w:rsidRDefault="00D37A23" w:rsidP="00D37A23">
      <w:pPr>
        <w:spacing w:after="0"/>
        <w:jc w:val="both"/>
        <w:rPr>
          <w:rFonts w:ascii="Arial" w:hAnsi="Arial" w:cs="Arial"/>
        </w:rPr>
      </w:pPr>
    </w:p>
    <w:p w:rsidR="00D37A23" w:rsidRPr="00D37A23" w:rsidRDefault="00D37A23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De fermer les trois régies existantes du CCAS : transport à la demande, portage des repas à domicile</w:t>
      </w:r>
      <w:r w:rsidR="00207A7A">
        <w:rPr>
          <w:rFonts w:ascii="Arial" w:hAnsi="Arial" w:cs="Arial"/>
        </w:rPr>
        <w:t>, téléalarme, pour en créer une nouvelle regroupant ces trois services.</w:t>
      </w:r>
    </w:p>
    <w:p w:rsidR="00D37A23" w:rsidRPr="00D37A23" w:rsidRDefault="00D37A23" w:rsidP="00D37A23">
      <w:pPr>
        <w:spacing w:after="0"/>
        <w:jc w:val="both"/>
        <w:rPr>
          <w:rFonts w:ascii="Arial" w:hAnsi="Arial" w:cs="Arial"/>
        </w:rPr>
      </w:pPr>
    </w:p>
    <w:p w:rsidR="005A1975" w:rsidRDefault="005A1975" w:rsidP="005A1975">
      <w:pPr>
        <w:spacing w:after="0"/>
        <w:jc w:val="both"/>
        <w:rPr>
          <w:rFonts w:ascii="Arial" w:hAnsi="Arial" w:cs="Arial"/>
        </w:rPr>
      </w:pPr>
    </w:p>
    <w:p w:rsidR="005A1975" w:rsidRPr="005A1975" w:rsidRDefault="005A1975" w:rsidP="005A1975">
      <w:pPr>
        <w:spacing w:after="0"/>
        <w:jc w:val="both"/>
        <w:rPr>
          <w:rFonts w:ascii="Arial" w:hAnsi="Arial" w:cs="Arial"/>
        </w:rPr>
      </w:pPr>
    </w:p>
    <w:p w:rsidR="001E0336" w:rsidRDefault="00207A7A" w:rsidP="001E033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A6A6A6" w:themeFill="background1" w:themeFillShade="A6"/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CIMETIERE : REPRISE DE DEUX CONCESSION ABANDONNEES</w:t>
      </w:r>
    </w:p>
    <w:p w:rsidR="00E97533" w:rsidRDefault="00E97533" w:rsidP="00207A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Maire </w:t>
      </w:r>
      <w:r w:rsidR="00207A7A">
        <w:rPr>
          <w:rFonts w:ascii="Arial" w:hAnsi="Arial" w:cs="Arial"/>
        </w:rPr>
        <w:t>expose que deux concessions au cimetière ont fait l’objet d’un Procès-Verbal d’abandon, signés par le Maire, en avril 1998 ; il s’agit des concessions suivantes :</w:t>
      </w:r>
    </w:p>
    <w:p w:rsidR="00207A7A" w:rsidRDefault="00207A7A" w:rsidP="00E24084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N°L</w:t>
      </w:r>
      <w:r w:rsidR="006869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371, délivrée le 12/06/1913 </w:t>
      </w:r>
      <w:r w:rsidR="00686959">
        <w:rPr>
          <w:rFonts w:ascii="Arial" w:hAnsi="Arial" w:cs="Arial"/>
        </w:rPr>
        <w:t>à la famille BAUDRAND – PICHON,</w:t>
      </w:r>
    </w:p>
    <w:p w:rsidR="00686959" w:rsidRDefault="00686959" w:rsidP="00E24084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N°L 353, délivrée le 02/01/1909 à la famille RAZURET – DUVERNAY.</w:t>
      </w:r>
    </w:p>
    <w:p w:rsidR="00686959" w:rsidRDefault="00686959" w:rsidP="0068695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Il est proposé au Conseil Municipal d’autoriser le Maire à reprendre ces deux concessions au nom de la Commune</w:t>
      </w:r>
      <w:r w:rsidR="004034F4">
        <w:rPr>
          <w:rFonts w:ascii="Arial" w:hAnsi="Arial" w:cs="Arial"/>
        </w:rPr>
        <w:t xml:space="preserve"> et de les remettre en service pour de nouvelles inhumations.</w:t>
      </w:r>
    </w:p>
    <w:p w:rsidR="004034F4" w:rsidRDefault="004034F4" w:rsidP="0068695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Conseil Municipal, à l’unanimité des présents, donne son accord pour procéder à la reprise des deux concessions ci-avant nommées.</w:t>
      </w:r>
    </w:p>
    <w:p w:rsidR="004034F4" w:rsidRPr="004034F4" w:rsidRDefault="004034F4" w:rsidP="00686959">
      <w:p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Information</w:t>
      </w:r>
      <w:r>
        <w:rPr>
          <w:rFonts w:ascii="Arial" w:hAnsi="Arial" w:cs="Arial"/>
        </w:rPr>
        <w:t> : l’ossuaire du cimetière va être vidé de certains restes, qui seront incinérés, issus des concessions non perpétuelles.</w:t>
      </w:r>
    </w:p>
    <w:p w:rsidR="00E97533" w:rsidRPr="00BE0337" w:rsidRDefault="00E97533" w:rsidP="00E97533">
      <w:pPr>
        <w:pStyle w:val="Paragraphedeliste"/>
        <w:spacing w:after="0"/>
        <w:ind w:left="1065"/>
        <w:jc w:val="both"/>
        <w:rPr>
          <w:rFonts w:ascii="Arial" w:hAnsi="Arial" w:cs="Arial"/>
        </w:rPr>
      </w:pPr>
    </w:p>
    <w:p w:rsidR="006455DF" w:rsidRDefault="006455DF" w:rsidP="001021D8">
      <w:pPr>
        <w:spacing w:after="0"/>
        <w:jc w:val="both"/>
        <w:rPr>
          <w:rFonts w:ascii="Arial" w:hAnsi="Arial" w:cs="Arial"/>
        </w:rPr>
      </w:pPr>
    </w:p>
    <w:p w:rsidR="004034F4" w:rsidRDefault="004034F4" w:rsidP="00001BF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A6A6A6" w:themeFill="background1" w:themeFillShade="A6"/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VENTE DE DEUX PARCELLES (43 m² et 56 m²) EN DETACHEMENT DE LA PARCELLE </w:t>
      </w:r>
    </w:p>
    <w:p w:rsidR="00001BF6" w:rsidRDefault="004034F4" w:rsidP="00001BF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A6A6A6" w:themeFill="background1" w:themeFillShade="A6"/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AB 636 LIEUDIT LE BOURG (PUITS PERDU)</w:t>
      </w:r>
    </w:p>
    <w:p w:rsidR="004034F4" w:rsidRDefault="004034F4" w:rsidP="00844ECF">
      <w:pPr>
        <w:jc w:val="both"/>
        <w:rPr>
          <w:rFonts w:ascii="Arial" w:hAnsi="Arial" w:cs="Arial"/>
          <w:color w:val="000000" w:themeColor="text1"/>
        </w:rPr>
      </w:pPr>
      <w:r w:rsidRPr="004034F4">
        <w:rPr>
          <w:rFonts w:ascii="Arial" w:hAnsi="Arial" w:cs="Arial"/>
          <w:color w:val="000000" w:themeColor="text1"/>
        </w:rPr>
        <w:t xml:space="preserve">Monsieur </w:t>
      </w:r>
      <w:r>
        <w:rPr>
          <w:rFonts w:ascii="Arial" w:hAnsi="Arial" w:cs="Arial"/>
          <w:color w:val="000000" w:themeColor="text1"/>
        </w:rPr>
        <w:t>Yves MONTAGNER</w:t>
      </w:r>
      <w:r w:rsidR="00863709">
        <w:rPr>
          <w:rFonts w:ascii="Arial" w:hAnsi="Arial" w:cs="Arial"/>
          <w:color w:val="000000" w:themeColor="text1"/>
        </w:rPr>
        <w:t xml:space="preserve"> rappelle que les copropriétaires de la parcelle AB 635 bénéficient d’une servitude d’écoulement des eaux pluviales sur la parcelle AB 636 (présence d’un puits perdu).</w:t>
      </w:r>
    </w:p>
    <w:p w:rsidR="00863709" w:rsidRDefault="00863709" w:rsidP="00844EC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Ces copropriétaires ont émis le souhait d’acquérir une bande de terrain de 7 m de large sur la parcelle AB 636 sur laquelle se trouve le puits perdu pour les eaux pluviales. Cette bande de terrain représente une superficie de 99 m</w:t>
      </w:r>
      <w:r w:rsidR="005F6C8E">
        <w:rPr>
          <w:rFonts w:ascii="Arial" w:hAnsi="Arial" w:cs="Arial"/>
          <w:color w:val="000000" w:themeColor="text1"/>
        </w:rPr>
        <w:t>²</w:t>
      </w:r>
      <w:r>
        <w:rPr>
          <w:rFonts w:ascii="Arial" w:hAnsi="Arial" w:cs="Arial"/>
          <w:color w:val="000000" w:themeColor="text1"/>
        </w:rPr>
        <w:t xml:space="preserve"> et serait acquise par :</w:t>
      </w:r>
    </w:p>
    <w:p w:rsidR="00863709" w:rsidRDefault="00863709" w:rsidP="00E24084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Monsieur TOGNARELLI et Madame GAULARD, pour 56 m²,</w:t>
      </w:r>
    </w:p>
    <w:p w:rsidR="00863709" w:rsidRDefault="00863709" w:rsidP="00E24084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Monsieur PHILIBERT, pour 43 m².</w:t>
      </w:r>
    </w:p>
    <w:p w:rsidR="00863709" w:rsidRDefault="00863709" w:rsidP="0086370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Cette transaction ferait ainsi disparaître la servitude d’écoule</w:t>
      </w:r>
      <w:r w:rsidR="00406908">
        <w:rPr>
          <w:rFonts w:ascii="Arial" w:hAnsi="Arial" w:cs="Arial"/>
          <w:color w:val="000000" w:themeColor="text1"/>
        </w:rPr>
        <w:t>ment des eaux pluviales.</w:t>
      </w:r>
    </w:p>
    <w:p w:rsidR="00406908" w:rsidRDefault="00406908" w:rsidP="0086370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Le Service des Finances Publiques, Pôle d’Evaluation Domaniale, a estimé ces terrains à 78 €/m².</w:t>
      </w:r>
    </w:p>
    <w:p w:rsidR="00406908" w:rsidRDefault="00406908" w:rsidP="0086370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Le Conseil Municipal, après en avoir délibéré, donne son accord pour ces transactions, telles que décrites ci-avant, au prix de 78 €/m², et autorise Monsieur le Maire à signer les actes et les pièces </w:t>
      </w:r>
      <w:r w:rsidR="009717BE">
        <w:rPr>
          <w:rFonts w:ascii="Arial" w:hAnsi="Arial" w:cs="Arial"/>
          <w:color w:val="000000" w:themeColor="text1"/>
        </w:rPr>
        <w:t>correspondantes.</w:t>
      </w:r>
    </w:p>
    <w:p w:rsidR="009717BE" w:rsidRDefault="009717BE" w:rsidP="00863709">
      <w:pPr>
        <w:jc w:val="both"/>
        <w:rPr>
          <w:rFonts w:ascii="Arial" w:hAnsi="Arial" w:cs="Arial"/>
          <w:color w:val="000000" w:themeColor="text1"/>
        </w:rPr>
      </w:pPr>
    </w:p>
    <w:p w:rsidR="00406908" w:rsidRPr="00863709" w:rsidRDefault="00406908" w:rsidP="00863709">
      <w:pPr>
        <w:jc w:val="both"/>
        <w:rPr>
          <w:rFonts w:ascii="Arial" w:hAnsi="Arial" w:cs="Arial"/>
          <w:color w:val="000000" w:themeColor="text1"/>
        </w:rPr>
      </w:pPr>
    </w:p>
    <w:p w:rsidR="00844ECF" w:rsidRDefault="00406908" w:rsidP="00844E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A6A6A6" w:themeFill="background1" w:themeFillShade="A6"/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ACQUISITION D’UNE PARCELLE LIEUDIT LE BOURG A LA SCI AG2B : RAJOUT DE CONDITIONS</w:t>
      </w:r>
      <w:r w:rsidR="00A31CB4">
        <w:rPr>
          <w:rFonts w:ascii="Arial" w:hAnsi="Arial" w:cs="Arial"/>
          <w:b/>
          <w:sz w:val="24"/>
        </w:rPr>
        <w:t xml:space="preserve"> SUSPENSIVES</w:t>
      </w:r>
    </w:p>
    <w:p w:rsidR="00E97533" w:rsidRDefault="00A31CB4" w:rsidP="00A31CB4">
      <w:pPr>
        <w:spacing w:after="0"/>
        <w:jc w:val="both"/>
        <w:rPr>
          <w:rFonts w:ascii="Arial" w:hAnsi="Arial" w:cs="Arial"/>
        </w:rPr>
      </w:pPr>
      <w:r w:rsidRPr="00A31CB4">
        <w:rPr>
          <w:rFonts w:ascii="Arial" w:hAnsi="Arial" w:cs="Arial"/>
        </w:rPr>
        <w:t xml:space="preserve">Monsieur </w:t>
      </w:r>
      <w:r>
        <w:rPr>
          <w:rFonts w:ascii="Arial" w:hAnsi="Arial" w:cs="Arial"/>
        </w:rPr>
        <w:t xml:space="preserve">Yves MONTAGNER rappelle à l’assemblée la délibération du 17 juin 2019 qui autorisait l’acquisition </w:t>
      </w:r>
      <w:r w:rsidR="009717BE">
        <w:rPr>
          <w:rFonts w:ascii="Arial" w:hAnsi="Arial" w:cs="Arial"/>
        </w:rPr>
        <w:t xml:space="preserve">à la SCI AG2B, </w:t>
      </w:r>
      <w:r>
        <w:rPr>
          <w:rFonts w:ascii="Arial" w:hAnsi="Arial" w:cs="Arial"/>
        </w:rPr>
        <w:t>d’une parcelle de 176 m² au lieudit Le Bourg, à détacher des parcelles AB 82 et AB 83</w:t>
      </w:r>
      <w:r w:rsidR="009717BE">
        <w:rPr>
          <w:rFonts w:ascii="Arial" w:hAnsi="Arial" w:cs="Arial"/>
        </w:rPr>
        <w:t>.</w:t>
      </w:r>
    </w:p>
    <w:p w:rsidR="00A31CB4" w:rsidRDefault="00A31CB4" w:rsidP="00A31CB4">
      <w:pPr>
        <w:spacing w:after="0"/>
        <w:jc w:val="both"/>
        <w:rPr>
          <w:rFonts w:ascii="Arial" w:hAnsi="Arial" w:cs="Arial"/>
        </w:rPr>
      </w:pPr>
    </w:p>
    <w:p w:rsidR="009717BE" w:rsidRDefault="00A31CB4" w:rsidP="00A31CB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la demande du vendeur (SCI AG2B), il est proposé de rajouter deux conditions suspensives à la promesse de vente : </w:t>
      </w:r>
    </w:p>
    <w:p w:rsidR="009717BE" w:rsidRDefault="00A31CB4" w:rsidP="00A31CB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« </w:t>
      </w:r>
      <w:r w:rsidR="009717BE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ne servitude de passage sera constituée sur les parcelles dépendant à ce jour du domaine privé de la Commune afin de permettre la liaison entre le surplus de la propriété du Promettant avec la Route de </w:t>
      </w:r>
      <w:proofErr w:type="spellStart"/>
      <w:r>
        <w:rPr>
          <w:rFonts w:ascii="Arial" w:hAnsi="Arial" w:cs="Arial"/>
        </w:rPr>
        <w:t>Boucharey</w:t>
      </w:r>
      <w:proofErr w:type="spellEnd"/>
      <w:r>
        <w:rPr>
          <w:rFonts w:ascii="Arial" w:hAnsi="Arial" w:cs="Arial"/>
        </w:rPr>
        <w:t>.</w:t>
      </w:r>
    </w:p>
    <w:p w:rsidR="00A31CB4" w:rsidRDefault="00A31CB4" w:rsidP="00A31CB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 ailleurs, le bénéficiaire s’oblige à édifier un mur sur toute la largeur de la parcelle à ce jour à usage de terrasse du restaurant « Le Bistrot de Serine ». </w:t>
      </w:r>
      <w:r w:rsidR="00946EE3">
        <w:rPr>
          <w:rFonts w:ascii="Arial" w:hAnsi="Arial" w:cs="Arial"/>
        </w:rPr>
        <w:t>C</w:t>
      </w:r>
      <w:r>
        <w:rPr>
          <w:rFonts w:ascii="Arial" w:hAnsi="Arial" w:cs="Arial"/>
        </w:rPr>
        <w:t>e mur devra être édifié dès démolition du mur actuellement existant sur le tour de la parcelle vendue. »</w:t>
      </w:r>
    </w:p>
    <w:p w:rsidR="00A31CB4" w:rsidRPr="00A31CB4" w:rsidRDefault="00A31CB4" w:rsidP="00A31CB4">
      <w:pPr>
        <w:spacing w:after="0"/>
        <w:jc w:val="both"/>
        <w:rPr>
          <w:rFonts w:ascii="Arial" w:hAnsi="Arial" w:cs="Arial"/>
        </w:rPr>
      </w:pPr>
    </w:p>
    <w:p w:rsidR="00844ECF" w:rsidRDefault="00946EE3" w:rsidP="00844EC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Conseil Municipal, après en avoir délibéré, à l’unanimité des présents, donne son </w:t>
      </w:r>
      <w:proofErr w:type="spellStart"/>
      <w:r>
        <w:rPr>
          <w:rFonts w:ascii="Arial" w:hAnsi="Arial" w:cs="Arial"/>
        </w:rPr>
        <w:t>accod</w:t>
      </w:r>
      <w:proofErr w:type="spellEnd"/>
      <w:r>
        <w:rPr>
          <w:rFonts w:ascii="Arial" w:hAnsi="Arial" w:cs="Arial"/>
        </w:rPr>
        <w:t xml:space="preserve"> pour rajouter les deux conditions suspensives ci-avant énoncées à la promesse de vente, et autorise le Maire à signer l’acte modifié.</w:t>
      </w:r>
    </w:p>
    <w:p w:rsidR="00946EE3" w:rsidRDefault="00946EE3" w:rsidP="00844ECF">
      <w:pPr>
        <w:spacing w:after="0"/>
        <w:jc w:val="both"/>
        <w:rPr>
          <w:rFonts w:ascii="Arial" w:hAnsi="Arial" w:cs="Arial"/>
        </w:rPr>
      </w:pPr>
    </w:p>
    <w:p w:rsidR="00844ECF" w:rsidRDefault="00844ECF" w:rsidP="00844ECF">
      <w:pPr>
        <w:spacing w:after="0"/>
        <w:jc w:val="both"/>
        <w:rPr>
          <w:rFonts w:ascii="Arial" w:hAnsi="Arial" w:cs="Arial"/>
        </w:rPr>
      </w:pPr>
    </w:p>
    <w:p w:rsidR="00844ECF" w:rsidRDefault="00946EE3" w:rsidP="00844EC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A6A6A6" w:themeFill="background1" w:themeFillShade="A6"/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CONVENTIONS AVEC LE CDG 69</w:t>
      </w:r>
    </w:p>
    <w:p w:rsidR="00844ECF" w:rsidRDefault="00844ECF" w:rsidP="00844ECF">
      <w:pPr>
        <w:spacing w:after="0"/>
        <w:jc w:val="both"/>
        <w:rPr>
          <w:rFonts w:ascii="Arial" w:hAnsi="Arial" w:cs="Arial"/>
        </w:rPr>
      </w:pPr>
    </w:p>
    <w:p w:rsidR="00C843D5" w:rsidRPr="00946EE3" w:rsidRDefault="00946EE3" w:rsidP="00E24084">
      <w:pPr>
        <w:pStyle w:val="Paragraphedeliste"/>
        <w:numPr>
          <w:ilvl w:val="0"/>
          <w:numId w:val="3"/>
        </w:numPr>
        <w:spacing w:after="0"/>
        <w:jc w:val="both"/>
        <w:rPr>
          <w:rFonts w:ascii="Arial" w:hAnsi="Arial" w:cs="Arial"/>
          <w:b/>
          <w:u w:val="single"/>
        </w:rPr>
      </w:pPr>
      <w:r w:rsidRPr="00946EE3">
        <w:rPr>
          <w:rFonts w:ascii="Arial" w:hAnsi="Arial" w:cs="Arial"/>
          <w:b/>
          <w:u w:val="single"/>
        </w:rPr>
        <w:t>MEDECINE PREVENTIVE</w:t>
      </w:r>
    </w:p>
    <w:p w:rsidR="00C843D5" w:rsidRDefault="00946EE3" w:rsidP="000E384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Face à l’évolution de la règlementation, à l’augmentation constante des effectifs dans les collectivités, et surtout à la baisse du nombre de médecins du travail, le service de médecine préventive du CDG69, auquel la Commune d’</w:t>
      </w:r>
      <w:proofErr w:type="spellStart"/>
      <w:r>
        <w:rPr>
          <w:rFonts w:ascii="Arial" w:hAnsi="Arial" w:cs="Arial"/>
        </w:rPr>
        <w:t>Ampuis</w:t>
      </w:r>
      <w:proofErr w:type="spellEnd"/>
      <w:r>
        <w:rPr>
          <w:rFonts w:ascii="Arial" w:hAnsi="Arial" w:cs="Arial"/>
        </w:rPr>
        <w:t xml:space="preserve"> adhère, doit être réorganisé.</w:t>
      </w:r>
    </w:p>
    <w:p w:rsidR="00946EE3" w:rsidRDefault="00946EE3" w:rsidP="000E384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Afin d’éviter de fermer ce service, le CDG69 a décidé de se donner les moyens de rebâtir une offre efficiente, avec les décisions suivantes :</w:t>
      </w:r>
    </w:p>
    <w:p w:rsidR="00946EE3" w:rsidRDefault="00946EE3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Généralisation du binôme médecin/infirmier,</w:t>
      </w:r>
    </w:p>
    <w:p w:rsidR="00946EE3" w:rsidRDefault="00946EE3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Rationalisation des lieux de visite,</w:t>
      </w:r>
    </w:p>
    <w:p w:rsidR="00946EE3" w:rsidRDefault="00946EE3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Réévaluation des rémunérations de l’équipe médicale,</w:t>
      </w:r>
    </w:p>
    <w:p w:rsidR="00946EE3" w:rsidRDefault="00946EE3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Renforcement du management,</w:t>
      </w:r>
    </w:p>
    <w:p w:rsidR="00946EE3" w:rsidRDefault="00946EE3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Allongement du délai de visite à 5 ans (2 ans pour une surveillance renforcée).</w:t>
      </w:r>
    </w:p>
    <w:p w:rsidR="00946EE3" w:rsidRDefault="00946EE3" w:rsidP="00946EE3">
      <w:pPr>
        <w:spacing w:after="0"/>
        <w:jc w:val="both"/>
        <w:rPr>
          <w:rFonts w:ascii="Arial" w:hAnsi="Arial" w:cs="Arial"/>
        </w:rPr>
      </w:pPr>
    </w:p>
    <w:p w:rsidR="00946EE3" w:rsidRDefault="00946EE3" w:rsidP="00946EE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Il est ainsi proposé aux communes une adhésion à une nouvelle convention, pour une durée de trois ans, renouvelable par tacite reconduction</w:t>
      </w:r>
      <w:r w:rsidR="00D824E3">
        <w:rPr>
          <w:rFonts w:ascii="Arial" w:hAnsi="Arial" w:cs="Arial"/>
        </w:rPr>
        <w:t xml:space="preserve"> pour des durées de trois années. Le coût annuel par agent sera de 70 € en 2020, et de 80 € en 2021 et 2022.</w:t>
      </w:r>
    </w:p>
    <w:p w:rsidR="00D824E3" w:rsidRDefault="00D824E3" w:rsidP="00946EE3">
      <w:pPr>
        <w:spacing w:after="0"/>
        <w:jc w:val="both"/>
        <w:rPr>
          <w:rFonts w:ascii="Arial" w:hAnsi="Arial" w:cs="Arial"/>
        </w:rPr>
      </w:pPr>
    </w:p>
    <w:p w:rsidR="00D824E3" w:rsidRPr="00946EE3" w:rsidRDefault="00D824E3" w:rsidP="00946EE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Le Conseil Municipal, après en avoir délibéré, à l’unanimité des présents, décide d’adhérer au nouveau service de médecine préventive, tel que ci-avant présenté, et autorise le Maire à signer cette convention avec le CDG 69.</w:t>
      </w:r>
    </w:p>
    <w:p w:rsidR="00C843D5" w:rsidRDefault="00C843D5" w:rsidP="000E384E">
      <w:pPr>
        <w:spacing w:after="0"/>
        <w:jc w:val="both"/>
        <w:rPr>
          <w:rFonts w:ascii="Arial" w:hAnsi="Arial" w:cs="Arial"/>
        </w:rPr>
      </w:pPr>
    </w:p>
    <w:p w:rsidR="00C843D5" w:rsidRDefault="00C843D5" w:rsidP="000E384E">
      <w:pPr>
        <w:spacing w:after="0"/>
        <w:jc w:val="both"/>
        <w:rPr>
          <w:rFonts w:ascii="Arial" w:hAnsi="Arial" w:cs="Arial"/>
        </w:rPr>
      </w:pPr>
    </w:p>
    <w:p w:rsidR="00C843D5" w:rsidRPr="00B53CA5" w:rsidRDefault="00B53CA5" w:rsidP="00E24084">
      <w:pPr>
        <w:pStyle w:val="Paragraphedeliste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PROTECTION SOCIALE COMPLEMENTAIRE DES AGENTS, RISQUE « SANTE » ET RISQUE « PREVOYANCE »</w:t>
      </w:r>
    </w:p>
    <w:p w:rsidR="00B53CA5" w:rsidRDefault="00B53CA5" w:rsidP="00B53CA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Le Maire rappelle à l’assemblée la délibération du 4 février 2019 par laquelle il avait été décidé de confier au CDG69 la procédure de mise en concurrence nécessaire à la conclusion d’une convention de participation pour les risques « santé » et « prévoyance ».</w:t>
      </w:r>
    </w:p>
    <w:p w:rsidR="00B53CA5" w:rsidRDefault="00B53CA5" w:rsidP="00B53CA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 l’issue de cette mise en concurrence, c’est la MNT (Mutuelle Nationale Territoriale) qui a été reconduite pour gérer les risques « santé » et « prévoyance » des agents de la Collectivité d’</w:t>
      </w:r>
      <w:proofErr w:type="spellStart"/>
      <w:r>
        <w:rPr>
          <w:rFonts w:ascii="Arial" w:hAnsi="Arial" w:cs="Arial"/>
        </w:rPr>
        <w:t>Ampuis</w:t>
      </w:r>
      <w:proofErr w:type="spellEnd"/>
      <w:r>
        <w:rPr>
          <w:rFonts w:ascii="Arial" w:hAnsi="Arial" w:cs="Arial"/>
        </w:rPr>
        <w:t>.</w:t>
      </w:r>
    </w:p>
    <w:p w:rsidR="00B53CA5" w:rsidRDefault="00B53CA5" w:rsidP="00B53CA5">
      <w:pPr>
        <w:spacing w:after="0"/>
        <w:jc w:val="both"/>
        <w:rPr>
          <w:rFonts w:ascii="Arial" w:hAnsi="Arial" w:cs="Arial"/>
        </w:rPr>
      </w:pPr>
    </w:p>
    <w:p w:rsidR="00B53CA5" w:rsidRDefault="00B53CA5" w:rsidP="00B53CA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Le Conseil Municipal, après en avoir délibéré, à l’unanimité des présents, décide :</w:t>
      </w:r>
    </w:p>
    <w:p w:rsidR="00B53CA5" w:rsidRDefault="00B53CA5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D’approuver la convention d’adhésion au dispositif de protection sociale complémentaire et d’autoriser le Maire à la signer,</w:t>
      </w:r>
    </w:p>
    <w:p w:rsidR="00B53CA5" w:rsidRDefault="00B53CA5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D’adhérer à la convention de participation portée par le CDG69, pour les risques « santé » et </w:t>
      </w:r>
      <w:r w:rsidR="009717BE">
        <w:rPr>
          <w:rFonts w:ascii="Arial" w:hAnsi="Arial" w:cs="Arial"/>
        </w:rPr>
        <w:t>« prévoyance »,</w:t>
      </w:r>
    </w:p>
    <w:p w:rsidR="00B53CA5" w:rsidRDefault="00B53CA5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De fixer le montant de la participation financière de la Commune à 5€ par agent et par mois pour le risque « santé », et à 15,75 € par agent à temps complet et par mois pour le risque « prévoyance »,</w:t>
      </w:r>
    </w:p>
    <w:p w:rsidR="00B53CA5" w:rsidRDefault="00B53CA5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De choisir pour le risque « prévoyance » le niveau de garantie 2 : maintien à 95% de la rémunération pendant la période de demi-traitement pour maladie, et de 47,50% du montant du régime indemnitaire – Taux de cotisation : 1,50%,</w:t>
      </w:r>
    </w:p>
    <w:p w:rsidR="00B53CA5" w:rsidRDefault="00B53CA5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D’approuver le paiement au CDG69 d’une somme de 100 + 100 = 200 € relative aux frais de gestion des deux conventions de participation.</w:t>
      </w:r>
    </w:p>
    <w:p w:rsidR="00B53CA5" w:rsidRDefault="00B53CA5" w:rsidP="00B53CA5">
      <w:pPr>
        <w:spacing w:after="0"/>
        <w:jc w:val="both"/>
        <w:rPr>
          <w:rFonts w:ascii="Arial" w:hAnsi="Arial" w:cs="Arial"/>
        </w:rPr>
      </w:pPr>
    </w:p>
    <w:p w:rsidR="00B53CA5" w:rsidRDefault="00B53CA5" w:rsidP="00B53CA5">
      <w:pPr>
        <w:spacing w:after="0"/>
        <w:jc w:val="both"/>
        <w:rPr>
          <w:rFonts w:ascii="Arial" w:hAnsi="Arial" w:cs="Arial"/>
        </w:rPr>
      </w:pPr>
    </w:p>
    <w:p w:rsidR="00B53CA5" w:rsidRPr="00B53CA5" w:rsidRDefault="00B53CA5" w:rsidP="00E24084">
      <w:pPr>
        <w:pStyle w:val="Paragraphedeliste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TITRES RESTAURANT</w:t>
      </w:r>
    </w:p>
    <w:p w:rsidR="00B53CA5" w:rsidRDefault="00B53CA5" w:rsidP="00B53CA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Le Maire propose à l’assemblée de reconduire la prestation d’action sociale « Titres restaurant</w:t>
      </w:r>
      <w:r w:rsidR="006A10AF">
        <w:rPr>
          <w:rFonts w:ascii="Arial" w:hAnsi="Arial" w:cs="Arial"/>
        </w:rPr>
        <w:t> » auprès des employés de la Commune, à l’identique de la convention existante : contrat-cadre titres restaurant avec le prestataire EDENRED :</w:t>
      </w:r>
    </w:p>
    <w:p w:rsidR="006A10AF" w:rsidRDefault="006A10AF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Valeur faciale : 5€</w:t>
      </w:r>
    </w:p>
    <w:p w:rsidR="006A10AF" w:rsidRDefault="006A10AF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50% pris en charge par l’employeur, 50% à la charge de l’agent,</w:t>
      </w:r>
    </w:p>
    <w:p w:rsidR="006A10AF" w:rsidRDefault="006A10AF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Prestations versées aux titulaires, aux stagiaires et aux contractuels à partir de 6 mois de présence dans la collectivité,</w:t>
      </w:r>
    </w:p>
    <w:p w:rsidR="006A10AF" w:rsidRDefault="006A10AF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18 titres restaurant par mois et par agent, nombre proratisé en fonction de la quotité de travail.</w:t>
      </w:r>
    </w:p>
    <w:p w:rsidR="006A10AF" w:rsidRDefault="006A10AF" w:rsidP="006A10AF">
      <w:pPr>
        <w:spacing w:after="0"/>
        <w:jc w:val="both"/>
        <w:rPr>
          <w:rFonts w:ascii="Arial" w:hAnsi="Arial" w:cs="Arial"/>
        </w:rPr>
      </w:pPr>
    </w:p>
    <w:p w:rsidR="006A10AF" w:rsidRDefault="006A10AF" w:rsidP="006A10A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Le Conseil Municipal, à l’unanimité des présents, décide de reconduire la prestation « Titres restaurant » pour les agents de la Collectivité, et autorise le Maire à signer les pièces relatives à cette convention.</w:t>
      </w:r>
    </w:p>
    <w:p w:rsidR="006A10AF" w:rsidRDefault="006A10AF" w:rsidP="006A10AF">
      <w:pPr>
        <w:spacing w:after="0"/>
        <w:jc w:val="both"/>
        <w:rPr>
          <w:rFonts w:ascii="Arial" w:hAnsi="Arial" w:cs="Arial"/>
        </w:rPr>
      </w:pPr>
    </w:p>
    <w:p w:rsidR="006A10AF" w:rsidRDefault="006A10AF" w:rsidP="006A10AF">
      <w:pPr>
        <w:spacing w:after="0"/>
        <w:jc w:val="both"/>
        <w:rPr>
          <w:rFonts w:ascii="Arial" w:hAnsi="Arial" w:cs="Arial"/>
        </w:rPr>
      </w:pPr>
    </w:p>
    <w:p w:rsidR="00121168" w:rsidRDefault="006A10AF" w:rsidP="0012116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A6A6A6" w:themeFill="background1" w:themeFillShade="A6"/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VIENNE CONDRIEU AGGLOMERATION : CONVENTION CONSTITUTIVE DU SERVICE COMMUN « ANIMATION ET INFORMATION JEUNESSE »</w:t>
      </w:r>
    </w:p>
    <w:p w:rsidR="00844ECF" w:rsidRDefault="00844ECF" w:rsidP="00844ECF">
      <w:pPr>
        <w:spacing w:after="0"/>
        <w:jc w:val="both"/>
        <w:rPr>
          <w:rFonts w:ascii="Arial" w:hAnsi="Arial" w:cs="Arial"/>
        </w:rPr>
      </w:pPr>
    </w:p>
    <w:p w:rsidR="008E0190" w:rsidRDefault="006A10AF" w:rsidP="00844EC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Madame </w:t>
      </w:r>
      <w:proofErr w:type="spellStart"/>
      <w:r>
        <w:rPr>
          <w:rFonts w:ascii="Arial" w:hAnsi="Arial" w:cs="Arial"/>
        </w:rPr>
        <w:t>Karinne</w:t>
      </w:r>
      <w:proofErr w:type="spellEnd"/>
      <w:r>
        <w:rPr>
          <w:rFonts w:ascii="Arial" w:hAnsi="Arial" w:cs="Arial"/>
        </w:rPr>
        <w:t xml:space="preserve"> DAVID, Adjointe, explique que VCA (Vienne Condrieu Agglomération), suite à la fusion de </w:t>
      </w:r>
      <w:proofErr w:type="spellStart"/>
      <w:r>
        <w:rPr>
          <w:rFonts w:ascii="Arial" w:hAnsi="Arial" w:cs="Arial"/>
        </w:rPr>
        <w:t>Viennagglo</w:t>
      </w:r>
      <w:proofErr w:type="spellEnd"/>
      <w:r>
        <w:rPr>
          <w:rFonts w:ascii="Arial" w:hAnsi="Arial" w:cs="Arial"/>
        </w:rPr>
        <w:t xml:space="preserve"> et de la </w:t>
      </w:r>
      <w:r w:rsidR="00327C3A">
        <w:rPr>
          <w:rFonts w:ascii="Arial" w:hAnsi="Arial" w:cs="Arial"/>
        </w:rPr>
        <w:t>CCRC (Communauté de Communes de la Région de Condrieu), a hérité d’une compétence animation et information jeunesse, exercée par l’ex CCRC, avant la fusion.</w:t>
      </w:r>
    </w:p>
    <w:p w:rsidR="00327C3A" w:rsidRDefault="00327C3A" w:rsidP="00844EC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Suite aux discussions menées en 2018 et 2019, le bureau communautaire de VCA a décidé de rendre la compétence jeunesse aux 11 communes de l’ex CCRC, tout en garantissant la continuité du service et le maintien de la solidarité intercommunale. C’est ainsi qu’il a été décidé de créer</w:t>
      </w:r>
      <w:r w:rsidR="003F30D9">
        <w:rPr>
          <w:rFonts w:ascii="Arial" w:hAnsi="Arial" w:cs="Arial"/>
        </w:rPr>
        <w:t xml:space="preserve"> un service commun, ayant vocation à maintenir au niveau intercommunal, et avec le concours de la Communauté d’Agglomération, la gestion effective du service information et animation jeunesse.</w:t>
      </w:r>
    </w:p>
    <w:p w:rsidR="003F30D9" w:rsidRDefault="003F30D9" w:rsidP="00844EC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Le budget de ce service sera constitué d’une dotation de base de 225 600 €, attribuée par VCA, à laquelle seront rajoutées les recettes issues des participations des familles et de la CAF, soit un budget prévisionnel total de 324 800 €, au titre de l’année 2020.</w:t>
      </w:r>
    </w:p>
    <w:p w:rsidR="003F30D9" w:rsidRDefault="003F30D9" w:rsidP="00844EC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Les actions nouvelles devront être validées</w:t>
      </w:r>
      <w:r w:rsidR="00AF7701">
        <w:rPr>
          <w:rFonts w:ascii="Arial" w:hAnsi="Arial" w:cs="Arial"/>
        </w:rPr>
        <w:t xml:space="preserve"> par les onze communes, sans financement supplémentaire de VCA.</w:t>
      </w:r>
    </w:p>
    <w:p w:rsidR="00AF7701" w:rsidRDefault="00AF7701" w:rsidP="00844EC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 comité de pilotage, constitué des 11 communes, sera créé, et définira l’activité du service ainsi que sa mise en œuvre, son évaluation et son budget.</w:t>
      </w:r>
    </w:p>
    <w:p w:rsidR="00AF7701" w:rsidRDefault="00AF7701" w:rsidP="00844EC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Une convention règlera l’ensemble des conséquences de l’exercice intercommunal de la compétence « information et animation jeunesse ».</w:t>
      </w:r>
    </w:p>
    <w:p w:rsidR="00AF7701" w:rsidRDefault="00AF7701" w:rsidP="00844ECF">
      <w:pPr>
        <w:spacing w:after="0"/>
        <w:jc w:val="both"/>
        <w:rPr>
          <w:rFonts w:ascii="Arial" w:hAnsi="Arial" w:cs="Arial"/>
        </w:rPr>
      </w:pPr>
    </w:p>
    <w:p w:rsidR="00AF7701" w:rsidRDefault="00AF7701" w:rsidP="00844EC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Le Conseil Municipal, après en avoir délibéré, à l’unanimité des présents :</w:t>
      </w:r>
    </w:p>
    <w:p w:rsidR="00AF7701" w:rsidRDefault="00AF7701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Décide d’adhérer au service commun dénommé « Animation et information jeunesse » entre Vienne Condrieu Agglomération et onze de ses </w:t>
      </w:r>
      <w:proofErr w:type="gramStart"/>
      <w:r>
        <w:rPr>
          <w:rFonts w:ascii="Arial" w:hAnsi="Arial" w:cs="Arial"/>
        </w:rPr>
        <w:t>communes</w:t>
      </w:r>
      <w:proofErr w:type="gramEnd"/>
      <w:r>
        <w:rPr>
          <w:rFonts w:ascii="Arial" w:hAnsi="Arial" w:cs="Arial"/>
        </w:rPr>
        <w:t xml:space="preserve"> membres : </w:t>
      </w:r>
      <w:proofErr w:type="spellStart"/>
      <w:r>
        <w:rPr>
          <w:rFonts w:ascii="Arial" w:hAnsi="Arial" w:cs="Arial"/>
        </w:rPr>
        <w:t>Ampuis</w:t>
      </w:r>
      <w:proofErr w:type="spellEnd"/>
      <w:r>
        <w:rPr>
          <w:rFonts w:ascii="Arial" w:hAnsi="Arial" w:cs="Arial"/>
        </w:rPr>
        <w:t>, Condrieu, Echalas, Les Haies, Loire-sur-</w:t>
      </w:r>
      <w:proofErr w:type="spellStart"/>
      <w:r>
        <w:rPr>
          <w:rFonts w:ascii="Arial" w:hAnsi="Arial" w:cs="Arial"/>
        </w:rPr>
        <w:t>Rhone</w:t>
      </w:r>
      <w:proofErr w:type="spellEnd"/>
      <w:r>
        <w:rPr>
          <w:rFonts w:ascii="Arial" w:hAnsi="Arial" w:cs="Arial"/>
        </w:rPr>
        <w:t>, Longes, Sainte-Colombe, Saint-Cyr-sur-le-Rhône, Saint-Romain-en-</w:t>
      </w:r>
      <w:proofErr w:type="spellStart"/>
      <w:r>
        <w:rPr>
          <w:rFonts w:ascii="Arial" w:hAnsi="Arial" w:cs="Arial"/>
        </w:rPr>
        <w:t>Gier</w:t>
      </w:r>
      <w:proofErr w:type="spellEnd"/>
      <w:r>
        <w:rPr>
          <w:rFonts w:ascii="Arial" w:hAnsi="Arial" w:cs="Arial"/>
        </w:rPr>
        <w:t xml:space="preserve">, Trèves et </w:t>
      </w:r>
      <w:proofErr w:type="spellStart"/>
      <w:r>
        <w:rPr>
          <w:rFonts w:ascii="Arial" w:hAnsi="Arial" w:cs="Arial"/>
        </w:rPr>
        <w:t>Tupin</w:t>
      </w:r>
      <w:proofErr w:type="spellEnd"/>
      <w:r>
        <w:rPr>
          <w:rFonts w:ascii="Arial" w:hAnsi="Arial" w:cs="Arial"/>
        </w:rPr>
        <w:t>-Semons,</w:t>
      </w:r>
    </w:p>
    <w:p w:rsidR="00AF7701" w:rsidRDefault="00AF7701" w:rsidP="00E24084">
      <w:pPr>
        <w:pStyle w:val="Paragraphedeliste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Approuve la convention constitutive du service commun « Animation et information jeunesse » et sa mise en œuvre effective au 1</w:t>
      </w:r>
      <w:r w:rsidRPr="00AF7701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janvier 2020.</w:t>
      </w:r>
    </w:p>
    <w:p w:rsidR="00AF7701" w:rsidRPr="00AF7701" w:rsidRDefault="00AF7701" w:rsidP="00965EA5">
      <w:pPr>
        <w:pStyle w:val="Paragraphedeliste"/>
        <w:spacing w:after="0"/>
        <w:jc w:val="both"/>
        <w:rPr>
          <w:rFonts w:ascii="Arial" w:hAnsi="Arial" w:cs="Arial"/>
        </w:rPr>
      </w:pPr>
    </w:p>
    <w:p w:rsidR="008E0190" w:rsidRDefault="008E0190" w:rsidP="00844ECF">
      <w:pPr>
        <w:spacing w:after="0"/>
        <w:jc w:val="both"/>
        <w:rPr>
          <w:rFonts w:ascii="Arial" w:hAnsi="Arial" w:cs="Arial"/>
        </w:rPr>
      </w:pPr>
    </w:p>
    <w:p w:rsidR="004B0D6E" w:rsidRDefault="004B0D6E" w:rsidP="00844ECF">
      <w:pPr>
        <w:spacing w:after="0"/>
        <w:jc w:val="both"/>
        <w:rPr>
          <w:rFonts w:ascii="Arial" w:hAnsi="Arial" w:cs="Arial"/>
        </w:rPr>
      </w:pPr>
    </w:p>
    <w:p w:rsidR="004B0D6E" w:rsidRDefault="004B0D6E" w:rsidP="00844ECF">
      <w:pPr>
        <w:spacing w:after="0"/>
        <w:jc w:val="both"/>
        <w:rPr>
          <w:rFonts w:ascii="Arial" w:hAnsi="Arial" w:cs="Arial"/>
        </w:rPr>
      </w:pPr>
    </w:p>
    <w:p w:rsidR="004B0D6E" w:rsidRDefault="004B0D6E" w:rsidP="00844ECF">
      <w:pPr>
        <w:spacing w:after="0"/>
        <w:jc w:val="both"/>
        <w:rPr>
          <w:rFonts w:ascii="Arial" w:hAnsi="Arial" w:cs="Arial"/>
        </w:rPr>
      </w:pPr>
    </w:p>
    <w:p w:rsidR="004B0D6E" w:rsidRDefault="004B0D6E" w:rsidP="00844ECF">
      <w:pPr>
        <w:spacing w:after="0"/>
        <w:jc w:val="both"/>
        <w:rPr>
          <w:rFonts w:ascii="Arial" w:hAnsi="Arial" w:cs="Arial"/>
        </w:rPr>
      </w:pPr>
    </w:p>
    <w:p w:rsidR="004B0D6E" w:rsidRDefault="004B0D6E" w:rsidP="00844ECF">
      <w:pPr>
        <w:spacing w:after="0"/>
        <w:jc w:val="both"/>
        <w:rPr>
          <w:rFonts w:ascii="Arial" w:hAnsi="Arial" w:cs="Arial"/>
        </w:rPr>
      </w:pPr>
    </w:p>
    <w:p w:rsidR="00C463A6" w:rsidRDefault="00AF7701" w:rsidP="00C463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A6A6A6" w:themeFill="background1" w:themeFillShade="A6"/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ONF : FORÊT DE BURDIGNES</w:t>
      </w:r>
      <w:r w:rsidR="00EA7ECB">
        <w:rPr>
          <w:rFonts w:ascii="Arial" w:hAnsi="Arial" w:cs="Arial"/>
          <w:b/>
          <w:sz w:val="24"/>
        </w:rPr>
        <w:t> : INSCRIPTION A L’ETAT D’ASSIETTE</w:t>
      </w:r>
      <w:r w:rsidR="004B0D6E">
        <w:rPr>
          <w:rFonts w:ascii="Arial" w:hAnsi="Arial" w:cs="Arial"/>
          <w:b/>
          <w:sz w:val="24"/>
        </w:rPr>
        <w:t>, DESTINATION ET MODE DE VENTE DES COUPES DE L’ANNEE 2020</w:t>
      </w:r>
    </w:p>
    <w:p w:rsidR="00121168" w:rsidRDefault="00121168" w:rsidP="00844ECF">
      <w:pPr>
        <w:spacing w:after="0"/>
        <w:jc w:val="both"/>
        <w:rPr>
          <w:rFonts w:ascii="Arial" w:hAnsi="Arial" w:cs="Arial"/>
        </w:rPr>
      </w:pPr>
    </w:p>
    <w:p w:rsidR="00914934" w:rsidRDefault="00263A73" w:rsidP="004B0D6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Maire </w:t>
      </w:r>
      <w:r w:rsidR="004B0D6E">
        <w:rPr>
          <w:rFonts w:ascii="Arial" w:hAnsi="Arial" w:cs="Arial"/>
        </w:rPr>
        <w:t>expose :</w:t>
      </w:r>
    </w:p>
    <w:p w:rsidR="004B0D6E" w:rsidRDefault="004B0D6E" w:rsidP="004B0D6E">
      <w:pPr>
        <w:spacing w:after="0"/>
        <w:jc w:val="both"/>
        <w:rPr>
          <w:rFonts w:ascii="Arial" w:hAnsi="Arial" w:cs="Arial"/>
        </w:rPr>
      </w:pPr>
    </w:p>
    <w:p w:rsidR="004B0D6E" w:rsidRDefault="004B0D6E" w:rsidP="004B0D6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Dans le cadre de la gestion des forêts des collectivités relevant du régime forestier, l’Office National des Forêts est tenu chaque année de porter à la connaissance des collectivités propriétaires les propositions d’inscription des coupes à l’état d’assiette. C'est-à-dire des coupes prévues au programme de l’aménagement en vigueur (coupes réglées) ainsi que, le cas échéant, des coupes non réglées que l’ONF considère comme devant être effectuées à raison de motifs techniques particuliers.</w:t>
      </w:r>
    </w:p>
    <w:p w:rsidR="004B0D6E" w:rsidRDefault="004B0D6E" w:rsidP="004B0D6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Pour 2020, l’ONF propose de réaliser un volume de 1 840 m</w:t>
      </w:r>
      <w:r w:rsidRPr="004B0D6E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 sur différentes parcelles.</w:t>
      </w:r>
    </w:p>
    <w:p w:rsidR="004B0D6E" w:rsidRDefault="004B0D6E" w:rsidP="004B0D6E">
      <w:pPr>
        <w:spacing w:after="0"/>
        <w:jc w:val="both"/>
        <w:rPr>
          <w:rFonts w:ascii="Arial" w:hAnsi="Arial" w:cs="Arial"/>
        </w:rPr>
      </w:pPr>
    </w:p>
    <w:p w:rsidR="004B0D6E" w:rsidRDefault="004B0D6E" w:rsidP="004B0D6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Le Conseil Municipal, à l’unanimité des présents, approuve l’état d’assiette proposé par l’ONF et autorise le Maire à signer les documents correspondants.</w:t>
      </w:r>
    </w:p>
    <w:p w:rsidR="00914934" w:rsidRDefault="00914934" w:rsidP="00914934">
      <w:pPr>
        <w:spacing w:after="0"/>
        <w:jc w:val="both"/>
        <w:rPr>
          <w:rFonts w:ascii="Arial" w:hAnsi="Arial" w:cs="Arial"/>
        </w:rPr>
      </w:pPr>
    </w:p>
    <w:p w:rsidR="00914934" w:rsidRDefault="00914934" w:rsidP="00914934">
      <w:pPr>
        <w:spacing w:after="0"/>
        <w:jc w:val="both"/>
        <w:rPr>
          <w:rFonts w:ascii="Arial" w:hAnsi="Arial" w:cs="Arial"/>
        </w:rPr>
      </w:pPr>
    </w:p>
    <w:p w:rsidR="00914934" w:rsidRDefault="009D2053" w:rsidP="009149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A6A6A6" w:themeFill="background1" w:themeFillShade="A6"/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M49 : INSCRIPTIONS EN NON-VALEUR DE DEUX TITRES DE 2017</w:t>
      </w:r>
    </w:p>
    <w:p w:rsidR="009D2053" w:rsidRDefault="009D2053" w:rsidP="00C463A6">
      <w:pPr>
        <w:spacing w:after="0"/>
        <w:jc w:val="both"/>
        <w:rPr>
          <w:rFonts w:ascii="Arial" w:hAnsi="Arial" w:cs="Arial"/>
        </w:rPr>
      </w:pPr>
    </w:p>
    <w:p w:rsidR="009D2053" w:rsidRDefault="009D2053" w:rsidP="002D49F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Le Maire expose :</w:t>
      </w:r>
    </w:p>
    <w:p w:rsidR="009D2053" w:rsidRDefault="009D2053" w:rsidP="002D49F3">
      <w:pPr>
        <w:spacing w:after="0"/>
        <w:jc w:val="both"/>
        <w:rPr>
          <w:rFonts w:ascii="Arial" w:hAnsi="Arial" w:cs="Arial"/>
        </w:rPr>
      </w:pPr>
    </w:p>
    <w:p w:rsidR="009D2053" w:rsidRDefault="009D2053" w:rsidP="002D49F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Sur proposition de Madame la Trésorière, par mail du 31 juillet 2019,</w:t>
      </w:r>
    </w:p>
    <w:p w:rsidR="009D2053" w:rsidRDefault="009D2053" w:rsidP="002D49F3">
      <w:pPr>
        <w:spacing w:after="0"/>
        <w:jc w:val="both"/>
        <w:rPr>
          <w:rFonts w:ascii="Arial" w:hAnsi="Arial" w:cs="Arial"/>
        </w:rPr>
      </w:pPr>
    </w:p>
    <w:p w:rsidR="009D2053" w:rsidRDefault="009D2053" w:rsidP="002D49F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Le Conseil Municipal, après en avoir délibéré, à l’unanimité des présents :</w:t>
      </w:r>
    </w:p>
    <w:p w:rsidR="009D2053" w:rsidRDefault="009D2053" w:rsidP="002D49F3">
      <w:pPr>
        <w:spacing w:after="0"/>
        <w:jc w:val="both"/>
        <w:rPr>
          <w:rFonts w:ascii="Arial" w:hAnsi="Arial" w:cs="Arial"/>
        </w:rPr>
      </w:pPr>
    </w:p>
    <w:p w:rsidR="009D2053" w:rsidRDefault="009D2053" w:rsidP="009D205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Article 1</w:t>
      </w:r>
      <w:r>
        <w:rPr>
          <w:rFonts w:ascii="Arial" w:hAnsi="Arial" w:cs="Arial"/>
        </w:rPr>
        <w:t> : DECIDE de statuer sur l’admission en non-valeur des titres de recettes suivants :</w:t>
      </w:r>
    </w:p>
    <w:p w:rsidR="009D2053" w:rsidRDefault="009D2053" w:rsidP="00E24084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N°45 de l’exercice 2017 : redevance pour le contrôle de l’assainissement non collectif – 100 €</w:t>
      </w:r>
    </w:p>
    <w:p w:rsidR="009D2053" w:rsidRDefault="009D2053" w:rsidP="00E24084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N°3707870333 de l’exercice 2017 : ordre de reversement – 0,87 €</w:t>
      </w:r>
    </w:p>
    <w:p w:rsidR="009D2053" w:rsidRDefault="009D2053" w:rsidP="002D49F3">
      <w:pPr>
        <w:spacing w:after="0"/>
        <w:jc w:val="both"/>
        <w:rPr>
          <w:rFonts w:ascii="Arial" w:hAnsi="Arial" w:cs="Arial"/>
        </w:rPr>
      </w:pPr>
    </w:p>
    <w:p w:rsidR="009D2053" w:rsidRDefault="009D2053" w:rsidP="002D49F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Article 2</w:t>
      </w:r>
      <w:r>
        <w:rPr>
          <w:rFonts w:ascii="Arial" w:hAnsi="Arial" w:cs="Arial"/>
        </w:rPr>
        <w:t> : DIT que le montant total de ces titres de recettes s’élève à 100,87 €.</w:t>
      </w:r>
    </w:p>
    <w:p w:rsidR="009D2053" w:rsidRDefault="009D2053" w:rsidP="002D49F3">
      <w:pPr>
        <w:spacing w:after="0"/>
        <w:jc w:val="both"/>
        <w:rPr>
          <w:rFonts w:ascii="Arial" w:hAnsi="Arial" w:cs="Arial"/>
        </w:rPr>
      </w:pPr>
    </w:p>
    <w:p w:rsidR="009D2053" w:rsidRDefault="009D2053" w:rsidP="009D205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Article 3</w:t>
      </w:r>
      <w:r>
        <w:rPr>
          <w:rFonts w:ascii="Arial" w:hAnsi="Arial" w:cs="Arial"/>
        </w:rPr>
        <w:t> : DIT que les crédits sont inscrits en dépenses au budget de l’exercice en cours, article 6541.</w:t>
      </w:r>
    </w:p>
    <w:p w:rsidR="00914934" w:rsidRDefault="00914934" w:rsidP="00914934">
      <w:pPr>
        <w:spacing w:after="0"/>
        <w:jc w:val="both"/>
        <w:rPr>
          <w:rFonts w:ascii="Arial" w:hAnsi="Arial" w:cs="Arial"/>
        </w:rPr>
      </w:pPr>
    </w:p>
    <w:p w:rsidR="00914934" w:rsidRDefault="00914934" w:rsidP="00914934">
      <w:pPr>
        <w:spacing w:after="0"/>
        <w:jc w:val="both"/>
        <w:rPr>
          <w:rFonts w:ascii="Arial" w:hAnsi="Arial" w:cs="Arial"/>
        </w:rPr>
      </w:pPr>
    </w:p>
    <w:p w:rsidR="00914934" w:rsidRDefault="002D49F3" w:rsidP="009149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A6A6A6" w:themeFill="background1" w:themeFillShade="A6"/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PRESENTATION DES RAPPORTS 2018 DE VIENNE CONDRIEU AGGLOMERATION : ASSAINISSEMENT, DECHETS MENAGERS, MOBILITE</w:t>
      </w:r>
    </w:p>
    <w:p w:rsidR="00914934" w:rsidRDefault="00914934" w:rsidP="00914934">
      <w:pPr>
        <w:spacing w:after="0"/>
        <w:jc w:val="both"/>
        <w:rPr>
          <w:rFonts w:ascii="Arial" w:hAnsi="Arial" w:cs="Arial"/>
        </w:rPr>
      </w:pPr>
    </w:p>
    <w:p w:rsidR="002D49F3" w:rsidRPr="00251C6C" w:rsidRDefault="00DF1838" w:rsidP="00914934">
      <w:pPr>
        <w:spacing w:after="0"/>
        <w:jc w:val="both"/>
        <w:rPr>
          <w:rFonts w:ascii="Arial" w:hAnsi="Arial" w:cs="Arial"/>
          <w:b/>
          <w:u w:val="single"/>
        </w:rPr>
      </w:pPr>
      <w:r w:rsidRPr="00251C6C">
        <w:rPr>
          <w:rFonts w:ascii="Arial" w:hAnsi="Arial" w:cs="Arial"/>
          <w:b/>
          <w:u w:val="single"/>
        </w:rPr>
        <w:t>Rapport du délégataire du service d’assainissement collectif – Exercice 2018</w:t>
      </w:r>
    </w:p>
    <w:p w:rsidR="00DF1838" w:rsidRDefault="00DF1838" w:rsidP="00914934">
      <w:pPr>
        <w:spacing w:after="0"/>
        <w:jc w:val="both"/>
        <w:rPr>
          <w:rFonts w:ascii="Arial" w:hAnsi="Arial" w:cs="Arial"/>
          <w:noProof/>
          <w:lang w:eastAsia="fr-FR"/>
        </w:rPr>
      </w:pPr>
    </w:p>
    <w:p w:rsidR="00DF1838" w:rsidRPr="00DF1838" w:rsidRDefault="00DF1838" w:rsidP="00DF1838">
      <w:pPr>
        <w:kinsoku w:val="0"/>
        <w:overflowPunct w:val="0"/>
        <w:spacing w:after="0"/>
        <w:ind w:left="1152"/>
        <w:contextualSpacing/>
        <w:textAlignment w:val="baseline"/>
        <w:rPr>
          <w:rFonts w:ascii="Times New Roman" w:eastAsia="Times New Roman" w:hAnsi="Times New Roman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b/>
          <w:bCs/>
          <w:color w:val="000000" w:themeColor="text1"/>
          <w:kern w:val="24"/>
          <w:u w:val="single"/>
          <w:lang w:eastAsia="fr-FR"/>
        </w:rPr>
        <w:t xml:space="preserve">Présentation du service </w:t>
      </w:r>
    </w:p>
    <w:p w:rsidR="00DF1838" w:rsidRPr="00DF1838" w:rsidRDefault="00DF1838" w:rsidP="00E24084">
      <w:pPr>
        <w:numPr>
          <w:ilvl w:val="0"/>
          <w:numId w:val="6"/>
        </w:numPr>
        <w:kinsoku w:val="0"/>
        <w:overflowPunct w:val="0"/>
        <w:spacing w:after="0"/>
        <w:ind w:left="1152"/>
        <w:contextualSpacing/>
        <w:textAlignment w:val="baseline"/>
        <w:rPr>
          <w:rFonts w:ascii="Times New Roman" w:eastAsia="Times New Roman" w:hAnsi="Times New Roman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>Le service de l’assainissement collectif est géré au niveau de Vienne Condrieu Agglomération depuis le 1</w:t>
      </w:r>
      <w:r w:rsidRPr="00DF1838">
        <w:rPr>
          <w:rFonts w:ascii="Arial" w:eastAsiaTheme="minorEastAsia" w:hAnsi="Arial" w:cs="Arial"/>
          <w:color w:val="000000" w:themeColor="text1"/>
          <w:kern w:val="24"/>
          <w:position w:val="11"/>
          <w:vertAlign w:val="superscript"/>
          <w:lang w:eastAsia="fr-FR"/>
        </w:rPr>
        <w:t>er</w:t>
      </w: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 xml:space="preserve"> janvier 2019.</w:t>
      </w:r>
    </w:p>
    <w:p w:rsidR="00DF1838" w:rsidRPr="00DF1838" w:rsidRDefault="00DF1838" w:rsidP="00E24084">
      <w:pPr>
        <w:numPr>
          <w:ilvl w:val="0"/>
          <w:numId w:val="6"/>
        </w:numPr>
        <w:kinsoku w:val="0"/>
        <w:overflowPunct w:val="0"/>
        <w:spacing w:after="0"/>
        <w:ind w:left="1152"/>
        <w:contextualSpacing/>
        <w:textAlignment w:val="baseline"/>
        <w:rPr>
          <w:rFonts w:ascii="Times New Roman" w:eastAsia="Times New Roman" w:hAnsi="Times New Roman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 xml:space="preserve">Territoire desservi : La totalité de la commune reliée au réseau (le bourg+ Riotas  + La Brosse + Le </w:t>
      </w:r>
      <w:proofErr w:type="spellStart"/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>Champin</w:t>
      </w:r>
      <w:proofErr w:type="spellEnd"/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>)</w:t>
      </w:r>
    </w:p>
    <w:p w:rsidR="00DF1838" w:rsidRPr="00DF1838" w:rsidRDefault="00DF1838" w:rsidP="00E24084">
      <w:pPr>
        <w:numPr>
          <w:ilvl w:val="0"/>
          <w:numId w:val="6"/>
        </w:numPr>
        <w:kinsoku w:val="0"/>
        <w:overflowPunct w:val="0"/>
        <w:spacing w:after="0"/>
        <w:ind w:left="1152"/>
        <w:contextualSpacing/>
        <w:textAlignment w:val="baseline"/>
        <w:rPr>
          <w:rFonts w:ascii="Times New Roman" w:eastAsia="Times New Roman" w:hAnsi="Times New Roman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 xml:space="preserve">Délégation d’affermage avec l’entreprise </w:t>
      </w:r>
      <w:proofErr w:type="spellStart"/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>Cholton</w:t>
      </w:r>
      <w:proofErr w:type="spellEnd"/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 xml:space="preserve"> depuis le 01 janvier 2013, pour une durée de 12 ans (fin le 31 décembre 2024).</w:t>
      </w:r>
    </w:p>
    <w:p w:rsidR="00DF1838" w:rsidRPr="00DF1838" w:rsidRDefault="00DF1838" w:rsidP="00E24084">
      <w:pPr>
        <w:numPr>
          <w:ilvl w:val="0"/>
          <w:numId w:val="6"/>
        </w:numPr>
        <w:kinsoku w:val="0"/>
        <w:overflowPunct w:val="0"/>
        <w:spacing w:after="0"/>
        <w:ind w:left="1152"/>
        <w:contextualSpacing/>
        <w:textAlignment w:val="baseline"/>
        <w:rPr>
          <w:rFonts w:ascii="Times New Roman" w:eastAsia="Times New Roman" w:hAnsi="Times New Roman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>Missions du délégataire : exploitation des réseaux et ouvrages annexes, gestion, entretien et surveillance des installations et équipements, relations avec les abonnés</w:t>
      </w:r>
    </w:p>
    <w:p w:rsidR="00DF1838" w:rsidRDefault="00DF1838" w:rsidP="00914934">
      <w:pPr>
        <w:spacing w:after="0"/>
        <w:jc w:val="both"/>
        <w:rPr>
          <w:rFonts w:ascii="Arial" w:hAnsi="Arial" w:cs="Arial"/>
        </w:rPr>
      </w:pPr>
    </w:p>
    <w:p w:rsidR="00914934" w:rsidRDefault="00DF1838" w:rsidP="00914934">
      <w:pPr>
        <w:spacing w:after="0"/>
        <w:jc w:val="both"/>
        <w:rPr>
          <w:rFonts w:ascii="Arial" w:hAnsi="Arial" w:cs="Arial"/>
        </w:rPr>
      </w:pPr>
      <w:r>
        <w:rPr>
          <w:noProof/>
          <w:lang w:eastAsia="fr-FR"/>
        </w:rPr>
        <w:lastRenderedPageBreak/>
        <w:drawing>
          <wp:inline distT="0" distB="0" distL="0" distR="0" wp14:anchorId="59626EAC" wp14:editId="0BC3AA25">
            <wp:extent cx="5972810" cy="4535805"/>
            <wp:effectExtent l="0" t="0" r="889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D2" w:rsidRDefault="00332CD2" w:rsidP="00914934">
      <w:pPr>
        <w:spacing w:after="0"/>
        <w:jc w:val="both"/>
        <w:rPr>
          <w:rFonts w:ascii="Arial" w:hAnsi="Arial" w:cs="Arial"/>
        </w:rPr>
      </w:pPr>
    </w:p>
    <w:p w:rsidR="002D49F3" w:rsidRDefault="004E5046" w:rsidP="00914934">
      <w:pPr>
        <w:spacing w:after="0"/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 wp14:anchorId="75E1EA25" wp14:editId="44DFC6A0">
            <wp:extent cx="5972810" cy="1284605"/>
            <wp:effectExtent l="0" t="0" r="889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66139"/>
                    <a:stretch/>
                  </pic:blipFill>
                  <pic:spPr>
                    <a:xfrm>
                      <a:off x="0" y="0"/>
                      <a:ext cx="597281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9F3" w:rsidRDefault="002D49F3" w:rsidP="00914934">
      <w:pPr>
        <w:spacing w:after="0"/>
        <w:jc w:val="both"/>
        <w:rPr>
          <w:rFonts w:ascii="Arial" w:hAnsi="Arial" w:cs="Arial"/>
        </w:rPr>
      </w:pPr>
    </w:p>
    <w:p w:rsidR="00332CD2" w:rsidRDefault="00332CD2" w:rsidP="00914934">
      <w:pPr>
        <w:spacing w:after="0"/>
        <w:jc w:val="both"/>
        <w:rPr>
          <w:rFonts w:ascii="Arial" w:hAnsi="Arial" w:cs="Arial"/>
        </w:rPr>
      </w:pPr>
    </w:p>
    <w:p w:rsidR="002D49F3" w:rsidRDefault="004E5046" w:rsidP="00914934">
      <w:pPr>
        <w:spacing w:after="0"/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 wp14:anchorId="61714C0A" wp14:editId="7FAA00B0">
            <wp:extent cx="5785668" cy="2382913"/>
            <wp:effectExtent l="133350" t="114300" r="139065" b="17018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98" t="-1976" r="3234" b="53186"/>
                    <a:stretch/>
                  </pic:blipFill>
                  <pic:spPr>
                    <a:xfrm>
                      <a:off x="0" y="0"/>
                      <a:ext cx="5791648" cy="2385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49F3" w:rsidRDefault="002D49F3" w:rsidP="00914934">
      <w:pPr>
        <w:spacing w:after="0"/>
        <w:jc w:val="both"/>
        <w:rPr>
          <w:rFonts w:ascii="Arial" w:hAnsi="Arial" w:cs="Arial"/>
        </w:rPr>
      </w:pPr>
    </w:p>
    <w:p w:rsidR="002D49F3" w:rsidRDefault="00332CD2" w:rsidP="00914934">
      <w:pPr>
        <w:spacing w:after="0"/>
        <w:jc w:val="both"/>
        <w:rPr>
          <w:rFonts w:ascii="Arial" w:hAnsi="Arial" w:cs="Arial"/>
        </w:rPr>
      </w:pPr>
      <w:r>
        <w:rPr>
          <w:noProof/>
          <w:lang w:eastAsia="fr-FR"/>
        </w:rPr>
        <w:lastRenderedPageBreak/>
        <w:drawing>
          <wp:inline distT="0" distB="0" distL="0" distR="0" wp14:anchorId="6BDEEA0B" wp14:editId="5D1E6CAD">
            <wp:extent cx="5905500" cy="5413270"/>
            <wp:effectExtent l="0" t="0" r="0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6128" cy="541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9F3" w:rsidRDefault="002D49F3" w:rsidP="00914934">
      <w:pPr>
        <w:spacing w:after="0"/>
        <w:jc w:val="both"/>
        <w:rPr>
          <w:rFonts w:ascii="Arial" w:hAnsi="Arial" w:cs="Arial"/>
        </w:rPr>
      </w:pPr>
    </w:p>
    <w:p w:rsidR="00332CD2" w:rsidRPr="00722ED9" w:rsidRDefault="00332CD2" w:rsidP="00E24084">
      <w:pPr>
        <w:numPr>
          <w:ilvl w:val="0"/>
          <w:numId w:val="5"/>
        </w:numPr>
        <w:kinsoku w:val="0"/>
        <w:overflowPunct w:val="0"/>
        <w:spacing w:after="0"/>
        <w:ind w:left="1152"/>
        <w:contextualSpacing/>
        <w:jc w:val="center"/>
        <w:textAlignment w:val="baseline"/>
        <w:rPr>
          <w:rFonts w:ascii="Times New Roman" w:eastAsia="Times New Roman" w:hAnsi="Times New Roman"/>
          <w:color w:val="0BD0D9"/>
          <w:sz w:val="32"/>
          <w:szCs w:val="24"/>
          <w:lang w:eastAsia="fr-FR"/>
        </w:rPr>
      </w:pPr>
      <w:r w:rsidRPr="00332CD2">
        <w:rPr>
          <w:rFonts w:ascii="Arial" w:eastAsiaTheme="minorEastAsia" w:hAnsi="Arial" w:cs="Arial"/>
          <w:b/>
          <w:bCs/>
          <w:color w:val="4F81BD" w:themeColor="accent1"/>
          <w:kern w:val="24"/>
          <w:sz w:val="32"/>
          <w:szCs w:val="48"/>
          <w:u w:val="single"/>
          <w:lang w:eastAsia="fr-FR"/>
        </w:rPr>
        <w:t>Orientation pour l’Avenir</w:t>
      </w:r>
    </w:p>
    <w:p w:rsidR="00332CD2" w:rsidRPr="00332CD2" w:rsidRDefault="00332CD2" w:rsidP="00722ED9">
      <w:pPr>
        <w:kinsoku w:val="0"/>
        <w:overflowPunct w:val="0"/>
        <w:spacing w:after="0"/>
        <w:ind w:left="1152"/>
        <w:contextualSpacing/>
        <w:textAlignment w:val="baseline"/>
        <w:rPr>
          <w:rFonts w:ascii="Times New Roman" w:eastAsia="Times New Roman" w:hAnsi="Times New Roman"/>
          <w:color w:val="0BD0D9"/>
          <w:sz w:val="32"/>
          <w:szCs w:val="24"/>
          <w:lang w:eastAsia="fr-FR"/>
        </w:rPr>
      </w:pPr>
    </w:p>
    <w:p w:rsidR="00332CD2" w:rsidRPr="00722ED9" w:rsidRDefault="00332CD2" w:rsidP="00E24084">
      <w:pPr>
        <w:numPr>
          <w:ilvl w:val="0"/>
          <w:numId w:val="5"/>
        </w:numPr>
        <w:kinsoku w:val="0"/>
        <w:overflowPunct w:val="0"/>
        <w:spacing w:after="0"/>
        <w:ind w:left="1152"/>
        <w:contextualSpacing/>
        <w:textAlignment w:val="baseline"/>
        <w:rPr>
          <w:rFonts w:ascii="Times New Roman" w:eastAsia="Times New Roman" w:hAnsi="Times New Roman"/>
          <w:color w:val="0BD0D9"/>
          <w:szCs w:val="24"/>
          <w:lang w:eastAsia="fr-FR"/>
        </w:rPr>
      </w:pPr>
      <w:r w:rsidRPr="00332CD2"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  <w:t xml:space="preserve">Travaux Rue du Port </w:t>
      </w:r>
      <w:r w:rsidR="00722ED9"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  <w:tab/>
      </w:r>
      <w:r w:rsidR="00722ED9"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  <w:tab/>
      </w:r>
      <w:r w:rsidR="00722ED9"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  <w:tab/>
      </w:r>
      <w:r w:rsidR="00722ED9">
        <w:rPr>
          <w:noProof/>
          <w:lang w:eastAsia="fr-FR"/>
        </w:rPr>
        <w:drawing>
          <wp:inline distT="0" distB="0" distL="0" distR="0" wp14:anchorId="40443FD9" wp14:editId="108B8B34">
            <wp:extent cx="2254975" cy="2389748"/>
            <wp:effectExtent l="0" t="0" r="0" b="0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7588" cy="239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D2" w:rsidRDefault="00332CD2" w:rsidP="00722ED9">
      <w:pPr>
        <w:kinsoku w:val="0"/>
        <w:overflowPunct w:val="0"/>
        <w:spacing w:after="0"/>
        <w:contextualSpacing/>
        <w:textAlignment w:val="baseline"/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</w:pPr>
    </w:p>
    <w:p w:rsidR="00332CD2" w:rsidRDefault="00332CD2" w:rsidP="00722ED9">
      <w:pPr>
        <w:kinsoku w:val="0"/>
        <w:overflowPunct w:val="0"/>
        <w:spacing w:after="0"/>
        <w:contextualSpacing/>
        <w:textAlignment w:val="baseline"/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</w:pPr>
    </w:p>
    <w:p w:rsidR="00332CD2" w:rsidRDefault="00332CD2" w:rsidP="00722ED9">
      <w:pPr>
        <w:kinsoku w:val="0"/>
        <w:overflowPunct w:val="0"/>
        <w:spacing w:after="0"/>
        <w:contextualSpacing/>
        <w:textAlignment w:val="baseline"/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</w:pPr>
    </w:p>
    <w:p w:rsidR="00332CD2" w:rsidRDefault="00332CD2" w:rsidP="00722ED9">
      <w:pPr>
        <w:kinsoku w:val="0"/>
        <w:overflowPunct w:val="0"/>
        <w:spacing w:after="0"/>
        <w:contextualSpacing/>
        <w:textAlignment w:val="baseline"/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</w:pPr>
    </w:p>
    <w:p w:rsidR="00332CD2" w:rsidRDefault="00332CD2" w:rsidP="00722ED9">
      <w:pPr>
        <w:kinsoku w:val="0"/>
        <w:overflowPunct w:val="0"/>
        <w:spacing w:after="0"/>
        <w:contextualSpacing/>
        <w:textAlignment w:val="baseline"/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</w:pPr>
    </w:p>
    <w:p w:rsidR="00332CD2" w:rsidRDefault="00332CD2" w:rsidP="00722ED9">
      <w:pPr>
        <w:kinsoku w:val="0"/>
        <w:overflowPunct w:val="0"/>
        <w:spacing w:after="0"/>
        <w:contextualSpacing/>
        <w:textAlignment w:val="baseline"/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</w:pPr>
    </w:p>
    <w:p w:rsidR="00332CD2" w:rsidRPr="00722ED9" w:rsidRDefault="00332CD2" w:rsidP="00E24084">
      <w:pPr>
        <w:numPr>
          <w:ilvl w:val="0"/>
          <w:numId w:val="5"/>
        </w:numPr>
        <w:kinsoku w:val="0"/>
        <w:overflowPunct w:val="0"/>
        <w:spacing w:after="0"/>
        <w:ind w:left="1152"/>
        <w:contextualSpacing/>
        <w:textAlignment w:val="baseline"/>
        <w:rPr>
          <w:rFonts w:ascii="Times New Roman" w:eastAsia="Times New Roman" w:hAnsi="Times New Roman"/>
          <w:color w:val="0BD0D9"/>
          <w:szCs w:val="24"/>
          <w:lang w:eastAsia="fr-FR"/>
        </w:rPr>
      </w:pPr>
      <w:r w:rsidRPr="00332CD2"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  <w:lastRenderedPageBreak/>
        <w:t>Travaux Rue du Bac (étude)</w:t>
      </w:r>
    </w:p>
    <w:p w:rsidR="00332CD2" w:rsidRDefault="00332CD2" w:rsidP="00722ED9">
      <w:pPr>
        <w:kinsoku w:val="0"/>
        <w:overflowPunct w:val="0"/>
        <w:spacing w:after="0"/>
        <w:contextualSpacing/>
        <w:textAlignment w:val="baseline"/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</w:pPr>
    </w:p>
    <w:p w:rsidR="00332CD2" w:rsidRDefault="00332CD2" w:rsidP="00722ED9">
      <w:pPr>
        <w:kinsoku w:val="0"/>
        <w:overflowPunct w:val="0"/>
        <w:spacing w:after="0"/>
        <w:contextualSpacing/>
        <w:textAlignment w:val="baseline"/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</w:pPr>
    </w:p>
    <w:p w:rsidR="00332CD2" w:rsidRPr="00332CD2" w:rsidRDefault="00332CD2" w:rsidP="00722ED9">
      <w:pPr>
        <w:kinsoku w:val="0"/>
        <w:overflowPunct w:val="0"/>
        <w:spacing w:after="0"/>
        <w:contextualSpacing/>
        <w:textAlignment w:val="baseline"/>
        <w:rPr>
          <w:rFonts w:ascii="Times New Roman" w:eastAsia="Times New Roman" w:hAnsi="Times New Roman"/>
          <w:color w:val="0BD0D9"/>
          <w:szCs w:val="24"/>
          <w:lang w:eastAsia="fr-FR"/>
        </w:rPr>
      </w:pPr>
    </w:p>
    <w:p w:rsidR="00332CD2" w:rsidRPr="00722ED9" w:rsidRDefault="00332CD2" w:rsidP="00E24084">
      <w:pPr>
        <w:numPr>
          <w:ilvl w:val="0"/>
          <w:numId w:val="5"/>
        </w:numPr>
        <w:kinsoku w:val="0"/>
        <w:overflowPunct w:val="0"/>
        <w:spacing w:after="0"/>
        <w:ind w:left="1152"/>
        <w:contextualSpacing/>
        <w:textAlignment w:val="baseline"/>
        <w:rPr>
          <w:rFonts w:ascii="Times New Roman" w:eastAsia="Times New Roman" w:hAnsi="Times New Roman"/>
          <w:color w:val="0BD0D9"/>
          <w:szCs w:val="24"/>
          <w:lang w:eastAsia="fr-FR"/>
        </w:rPr>
      </w:pPr>
      <w:r w:rsidRPr="00332CD2"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  <w:t xml:space="preserve">Travaux Route de </w:t>
      </w:r>
      <w:proofErr w:type="spellStart"/>
      <w:r w:rsidRPr="00332CD2"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  <w:t>Rozier</w:t>
      </w:r>
      <w:proofErr w:type="spellEnd"/>
      <w:r w:rsidRPr="00332CD2"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  <w:t xml:space="preserve"> </w:t>
      </w:r>
      <w:r w:rsidR="00722ED9">
        <w:rPr>
          <w:noProof/>
          <w:lang w:eastAsia="fr-FR"/>
        </w:rPr>
        <w:drawing>
          <wp:inline distT="0" distB="0" distL="0" distR="0" wp14:anchorId="0CC5D4ED" wp14:editId="644C4C36">
            <wp:extent cx="2878113" cy="2318882"/>
            <wp:effectExtent l="0" t="0" r="0" b="5715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8113" cy="231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D2" w:rsidRDefault="00332CD2" w:rsidP="00722ED9">
      <w:pPr>
        <w:kinsoku w:val="0"/>
        <w:overflowPunct w:val="0"/>
        <w:spacing w:after="0"/>
        <w:contextualSpacing/>
        <w:textAlignment w:val="baseline"/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</w:pPr>
    </w:p>
    <w:p w:rsidR="00DF1838" w:rsidRDefault="00DF1838" w:rsidP="00722ED9">
      <w:pPr>
        <w:kinsoku w:val="0"/>
        <w:overflowPunct w:val="0"/>
        <w:spacing w:after="0"/>
        <w:contextualSpacing/>
        <w:textAlignment w:val="baseline"/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</w:pPr>
    </w:p>
    <w:p w:rsidR="00DF1838" w:rsidRDefault="00DF1838" w:rsidP="00722ED9">
      <w:pPr>
        <w:kinsoku w:val="0"/>
        <w:overflowPunct w:val="0"/>
        <w:spacing w:after="0"/>
        <w:contextualSpacing/>
        <w:textAlignment w:val="baseline"/>
        <w:rPr>
          <w:rFonts w:ascii="Arial" w:eastAsiaTheme="minorEastAsia" w:hAnsi="Arial" w:cs="Arial"/>
          <w:color w:val="4F81BD" w:themeColor="accent1"/>
          <w:kern w:val="24"/>
          <w:szCs w:val="36"/>
          <w:lang w:eastAsia="fr-FR"/>
        </w:rPr>
      </w:pPr>
    </w:p>
    <w:p w:rsidR="00332CD2" w:rsidRPr="00332CD2" w:rsidRDefault="00332CD2" w:rsidP="00722ED9">
      <w:pPr>
        <w:kinsoku w:val="0"/>
        <w:overflowPunct w:val="0"/>
        <w:spacing w:after="0"/>
        <w:contextualSpacing/>
        <w:textAlignment w:val="baseline"/>
        <w:rPr>
          <w:rFonts w:ascii="Times New Roman" w:eastAsia="Times New Roman" w:hAnsi="Times New Roman"/>
          <w:color w:val="0BD0D9"/>
          <w:szCs w:val="24"/>
          <w:lang w:eastAsia="fr-FR"/>
        </w:rPr>
      </w:pPr>
    </w:p>
    <w:p w:rsidR="00332CD2" w:rsidRPr="00251C6C" w:rsidRDefault="00DF1838" w:rsidP="00914934">
      <w:pPr>
        <w:spacing w:after="0"/>
        <w:jc w:val="both"/>
        <w:rPr>
          <w:rFonts w:ascii="Arial" w:hAnsi="Arial" w:cs="Arial"/>
          <w:b/>
          <w:u w:val="single"/>
        </w:rPr>
      </w:pPr>
      <w:r w:rsidRPr="00251C6C">
        <w:rPr>
          <w:rFonts w:ascii="Arial" w:hAnsi="Arial" w:cs="Arial"/>
          <w:b/>
          <w:u w:val="single"/>
        </w:rPr>
        <w:t>Rapport du service public de prévention et de gestion des déchets ménagers et assimilés</w:t>
      </w: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Pr="00DF1838" w:rsidRDefault="00DF1838" w:rsidP="00DF1838">
      <w:pPr>
        <w:spacing w:before="115" w:after="0"/>
        <w:ind w:left="432" w:hanging="432"/>
        <w:jc w:val="center"/>
        <w:textAlignment w:val="baseline"/>
        <w:rPr>
          <w:rFonts w:ascii="Times New Roman" w:eastAsia="Times New Roman" w:hAnsi="Times New Roman"/>
          <w:color w:val="000000" w:themeColor="text1"/>
          <w:lang w:eastAsia="fr-FR"/>
        </w:rPr>
      </w:pPr>
      <w:r w:rsidRPr="00DF1838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1</w:t>
      </w:r>
      <w:r w:rsidRPr="00DF1838">
        <w:rPr>
          <w:rFonts w:asciiTheme="minorHAnsi" w:eastAsiaTheme="minorEastAsia" w:hAnsi="Constantia" w:cstheme="minorBidi"/>
          <w:b/>
          <w:bCs/>
          <w:color w:val="000000" w:themeColor="text1"/>
          <w:kern w:val="24"/>
          <w:lang w:eastAsia="fr-FR"/>
        </w:rPr>
        <w:t>. PRESENTATION DU SERVICE</w:t>
      </w:r>
    </w:p>
    <w:p w:rsidR="00DF1838" w:rsidRPr="00DF1838" w:rsidRDefault="00DF1838" w:rsidP="00DF1838">
      <w:pPr>
        <w:spacing w:before="115" w:after="0"/>
        <w:ind w:left="432" w:hanging="432"/>
        <w:jc w:val="center"/>
        <w:textAlignment w:val="baseline"/>
        <w:rPr>
          <w:rFonts w:ascii="Times New Roman" w:eastAsia="Times New Roman" w:hAnsi="Times New Roman"/>
          <w:color w:val="000000" w:themeColor="text1"/>
          <w:lang w:eastAsia="fr-FR"/>
        </w:rPr>
      </w:pPr>
      <w:r w:rsidRPr="00DF1838">
        <w:rPr>
          <w:rFonts w:asciiTheme="minorHAnsi" w:eastAsiaTheme="minorEastAsia" w:hAnsi="Constantia" w:cstheme="minorBidi"/>
          <w:b/>
          <w:bCs/>
          <w:color w:val="000000" w:themeColor="text1"/>
          <w:kern w:val="24"/>
          <w:lang w:eastAsia="fr-FR"/>
        </w:rPr>
        <w:t>LES COMPETENCES</w:t>
      </w:r>
    </w:p>
    <w:p w:rsidR="00DF1838" w:rsidRPr="00DF1838" w:rsidRDefault="00DF1838" w:rsidP="00DF1838">
      <w:pPr>
        <w:spacing w:before="86" w:after="0"/>
        <w:ind w:left="432" w:hanging="432"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>Vienne Condrieu Agglomération dispose de l’ensemble de la compétence prévention et gestion des déchets ménagers :</w:t>
      </w:r>
    </w:p>
    <w:p w:rsidR="00DF1838" w:rsidRPr="00DF1838" w:rsidRDefault="00DF1838" w:rsidP="00E24084">
      <w:pPr>
        <w:numPr>
          <w:ilvl w:val="0"/>
          <w:numId w:val="7"/>
        </w:numPr>
        <w:spacing w:after="0"/>
        <w:ind w:left="1152"/>
        <w:contextualSpacing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ab/>
        <w:t xml:space="preserve"> Prévention (soutien à la réduction des productions des déchets)</w:t>
      </w:r>
    </w:p>
    <w:p w:rsidR="00DF1838" w:rsidRPr="00DF1838" w:rsidRDefault="00DF1838" w:rsidP="00E24084">
      <w:pPr>
        <w:numPr>
          <w:ilvl w:val="0"/>
          <w:numId w:val="7"/>
        </w:numPr>
        <w:spacing w:after="0"/>
        <w:ind w:left="1152"/>
        <w:contextualSpacing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ab/>
        <w:t xml:space="preserve"> Fourniture et maintenance des contenants de collecte (bacs ou conteneurs)</w:t>
      </w:r>
    </w:p>
    <w:p w:rsidR="00DF1838" w:rsidRPr="00DF1838" w:rsidRDefault="00DF1838" w:rsidP="00E24084">
      <w:pPr>
        <w:numPr>
          <w:ilvl w:val="0"/>
          <w:numId w:val="7"/>
        </w:numPr>
        <w:spacing w:after="0"/>
        <w:ind w:left="1152"/>
        <w:contextualSpacing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ab/>
        <w:t xml:space="preserve">Collecte des ordures ménagères et </w:t>
      </w:r>
      <w:proofErr w:type="gramStart"/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>du déchets</w:t>
      </w:r>
      <w:proofErr w:type="gramEnd"/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 xml:space="preserve"> recyclables (emballages, papiers, verre, TLC (Textiles, Linges de Maison, Chaussures)</w:t>
      </w:r>
    </w:p>
    <w:p w:rsidR="00DF1838" w:rsidRPr="00DF1838" w:rsidRDefault="00DF1838" w:rsidP="00E24084">
      <w:pPr>
        <w:numPr>
          <w:ilvl w:val="0"/>
          <w:numId w:val="7"/>
        </w:numPr>
        <w:spacing w:after="0"/>
        <w:ind w:left="1152"/>
        <w:contextualSpacing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ab/>
        <w:t>Gestion des déchèteries</w:t>
      </w:r>
    </w:p>
    <w:p w:rsidR="00DF1838" w:rsidRPr="00DF1838" w:rsidRDefault="00DF1838" w:rsidP="00E24084">
      <w:pPr>
        <w:numPr>
          <w:ilvl w:val="0"/>
          <w:numId w:val="8"/>
        </w:numPr>
        <w:spacing w:after="0"/>
        <w:ind w:left="1152"/>
        <w:contextualSpacing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ab/>
        <w:t>Transfert et traitement.</w:t>
      </w:r>
    </w:p>
    <w:p w:rsidR="00DF1838" w:rsidRDefault="00DF1838" w:rsidP="00DF1838">
      <w:pPr>
        <w:spacing w:after="0"/>
        <w:contextualSpacing/>
        <w:textAlignment w:val="baseline"/>
        <w:rPr>
          <w:rFonts w:ascii="Arial" w:eastAsiaTheme="minorEastAsia" w:hAnsi="Arial" w:cs="Arial"/>
          <w:color w:val="000000" w:themeColor="text1"/>
          <w:kern w:val="24"/>
          <w:lang w:eastAsia="fr-FR"/>
        </w:rPr>
      </w:pPr>
    </w:p>
    <w:p w:rsidR="00DF1838" w:rsidRDefault="00DF1838" w:rsidP="00DF1838">
      <w:pPr>
        <w:spacing w:after="0"/>
        <w:contextualSpacing/>
        <w:textAlignment w:val="baseline"/>
        <w:rPr>
          <w:rFonts w:ascii="Arial" w:eastAsiaTheme="minorEastAsia" w:hAnsi="Arial" w:cs="Arial"/>
          <w:color w:val="000000" w:themeColor="text1"/>
          <w:kern w:val="24"/>
          <w:lang w:eastAsia="fr-FR"/>
        </w:rPr>
      </w:pPr>
    </w:p>
    <w:p w:rsidR="00DF1838" w:rsidRPr="00DF1838" w:rsidRDefault="00DF1838" w:rsidP="00DF1838">
      <w:pPr>
        <w:spacing w:before="96" w:after="0"/>
        <w:ind w:left="432" w:hanging="432"/>
        <w:jc w:val="center"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 xml:space="preserve">DECHETS PRIS EN CHARGE PAR LE SERVICE </w:t>
      </w:r>
    </w:p>
    <w:p w:rsidR="00DF1838" w:rsidRPr="00DF1838" w:rsidRDefault="00DF1838" w:rsidP="00DF1838">
      <w:pPr>
        <w:spacing w:before="77" w:after="0"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b/>
          <w:bCs/>
          <w:color w:val="000000" w:themeColor="text1"/>
          <w:kern w:val="24"/>
          <w:lang w:eastAsia="fr-FR"/>
        </w:rPr>
        <w:t xml:space="preserve">Le service assure la prise en charge des déchets produits par les ménages : </w:t>
      </w:r>
    </w:p>
    <w:p w:rsidR="00DF1838" w:rsidRPr="00DF1838" w:rsidRDefault="00DF1838" w:rsidP="00E24084">
      <w:pPr>
        <w:numPr>
          <w:ilvl w:val="0"/>
          <w:numId w:val="9"/>
        </w:numPr>
        <w:spacing w:after="0"/>
        <w:ind w:left="1152"/>
        <w:contextualSpacing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 xml:space="preserve">Ordures ménagères en porte à porte </w:t>
      </w:r>
    </w:p>
    <w:p w:rsidR="00DF1838" w:rsidRPr="00DF1838" w:rsidRDefault="00DF1838" w:rsidP="00E24084">
      <w:pPr>
        <w:numPr>
          <w:ilvl w:val="0"/>
          <w:numId w:val="9"/>
        </w:numPr>
        <w:spacing w:after="0"/>
        <w:ind w:left="1152"/>
        <w:contextualSpacing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 xml:space="preserve">Déchets recyclables collectés en porte à porte ou apport volontaire : emballages, papiers, verre, textiles linges de maison et chaussures </w:t>
      </w:r>
    </w:p>
    <w:p w:rsidR="00DF1838" w:rsidRPr="00DF1838" w:rsidRDefault="00DF1838" w:rsidP="00E24084">
      <w:pPr>
        <w:numPr>
          <w:ilvl w:val="0"/>
          <w:numId w:val="9"/>
        </w:numPr>
        <w:spacing w:after="0"/>
        <w:ind w:left="1152"/>
        <w:contextualSpacing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 xml:space="preserve"> Végétaux, encombrants… et déchets dangereux pris en charge en déchèteries </w:t>
      </w:r>
    </w:p>
    <w:p w:rsidR="00DF1838" w:rsidRPr="00DF1838" w:rsidRDefault="00DF1838" w:rsidP="00DF1838">
      <w:pPr>
        <w:kinsoku w:val="0"/>
        <w:overflowPunct w:val="0"/>
        <w:spacing w:before="77" w:after="0"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b/>
          <w:bCs/>
          <w:color w:val="000000" w:themeColor="text1"/>
          <w:kern w:val="24"/>
          <w:lang w:eastAsia="fr-FR"/>
        </w:rPr>
        <w:t xml:space="preserve">Un service facultatif est également proposé aux professionnels : </w:t>
      </w:r>
    </w:p>
    <w:p w:rsidR="00DF1838" w:rsidRPr="00DF1838" w:rsidRDefault="00DF1838" w:rsidP="00E24084">
      <w:pPr>
        <w:numPr>
          <w:ilvl w:val="0"/>
          <w:numId w:val="10"/>
        </w:numPr>
        <w:kinsoku w:val="0"/>
        <w:overflowPunct w:val="0"/>
        <w:spacing w:after="0"/>
        <w:ind w:left="1152"/>
        <w:contextualSpacing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 xml:space="preserve">Accès payant en déchèteries sous conditions </w:t>
      </w:r>
    </w:p>
    <w:p w:rsidR="00DF1838" w:rsidRPr="00DF1838" w:rsidRDefault="00DF1838" w:rsidP="00E24084">
      <w:pPr>
        <w:numPr>
          <w:ilvl w:val="0"/>
          <w:numId w:val="10"/>
        </w:numPr>
        <w:kinsoku w:val="0"/>
        <w:overflowPunct w:val="0"/>
        <w:spacing w:after="0"/>
        <w:ind w:left="1152"/>
        <w:contextualSpacing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 xml:space="preserve"> Collecte des déchets assimilables aux ordures ménagères qui ne présentent pas de sujétions techniques particulières (payante au-delà de 1000 litres par semaine) </w:t>
      </w:r>
    </w:p>
    <w:p w:rsidR="00DF1838" w:rsidRPr="00DF1838" w:rsidRDefault="00DF1838" w:rsidP="00E24084">
      <w:pPr>
        <w:numPr>
          <w:ilvl w:val="0"/>
          <w:numId w:val="10"/>
        </w:numPr>
        <w:kinsoku w:val="0"/>
        <w:overflowPunct w:val="0"/>
        <w:spacing w:after="0"/>
        <w:ind w:left="1152"/>
        <w:contextualSpacing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  <w:r w:rsidRPr="00DF1838">
        <w:rPr>
          <w:rFonts w:ascii="Arial" w:eastAsiaTheme="minorEastAsia" w:hAnsi="Arial" w:cs="Arial"/>
          <w:color w:val="000000" w:themeColor="text1"/>
          <w:kern w:val="24"/>
          <w:lang w:eastAsia="fr-FR"/>
        </w:rPr>
        <w:t xml:space="preserve"> Collecte payante des cartons des commerçants (hyper centre-ville et pôles secondaires urbains) et du verre des Cafés Hôtels Restaurants (CHR) sur Vienne </w:t>
      </w:r>
    </w:p>
    <w:p w:rsidR="00DF1838" w:rsidRPr="00DF1838" w:rsidRDefault="00DF1838" w:rsidP="00DF1838">
      <w:pPr>
        <w:spacing w:after="0"/>
        <w:contextualSpacing/>
        <w:textAlignment w:val="baseline"/>
        <w:rPr>
          <w:rFonts w:ascii="Arial" w:eastAsia="Times New Roman" w:hAnsi="Arial" w:cs="Arial"/>
          <w:color w:val="000000" w:themeColor="text1"/>
          <w:lang w:eastAsia="fr-FR"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2FD4C210" wp14:editId="3E0D53E5">
            <wp:extent cx="5972810" cy="3079115"/>
            <wp:effectExtent l="0" t="0" r="8890" b="6985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251C6C" w:rsidRPr="00251C6C" w:rsidRDefault="00251C6C" w:rsidP="00251C6C">
      <w:pPr>
        <w:spacing w:before="96" w:after="0"/>
        <w:ind w:left="432" w:hanging="432"/>
        <w:jc w:val="center"/>
        <w:textAlignment w:val="baseline"/>
        <w:rPr>
          <w:rFonts w:ascii="Times New Roman" w:eastAsia="Times New Roman" w:hAnsi="Times New Roman"/>
          <w:sz w:val="24"/>
          <w:lang w:eastAsia="fr-FR"/>
        </w:rPr>
      </w:pPr>
      <w:r w:rsidRPr="00251C6C">
        <w:rPr>
          <w:rFonts w:asciiTheme="minorHAnsi" w:eastAsiaTheme="minorEastAsia" w:hAnsi="Constantia" w:cstheme="minorBidi"/>
          <w:bCs/>
          <w:color w:val="4F81BD" w:themeColor="accent1"/>
          <w:kern w:val="24"/>
          <w:sz w:val="24"/>
          <w:lang w:eastAsia="fr-FR"/>
        </w:rPr>
        <w:t>21 331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 xml:space="preserve"> tonnes d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’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Ordures M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é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nag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è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res R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é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 xml:space="preserve">siduelles (OMR) ont 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é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t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é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 xml:space="preserve"> collect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é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es soit 242 kg/</w:t>
      </w:r>
      <w:proofErr w:type="spellStart"/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hab</w:t>
      </w:r>
      <w:proofErr w:type="spellEnd"/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/an d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’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Ordures M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é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nag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è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res r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>é</w:t>
      </w:r>
      <w:r w:rsidRPr="00251C6C">
        <w:rPr>
          <w:rFonts w:asciiTheme="minorHAnsi" w:eastAsiaTheme="minorEastAsia" w:hAnsi="Constantia" w:cstheme="minorBidi"/>
          <w:color w:val="4F81BD" w:themeColor="accent1"/>
          <w:kern w:val="24"/>
          <w:sz w:val="24"/>
          <w:lang w:eastAsia="fr-FR"/>
        </w:rPr>
        <w:t xml:space="preserve">siduelles en 2018: </w:t>
      </w: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251C6C" w:rsidP="00914934">
      <w:pPr>
        <w:spacing w:after="0"/>
        <w:jc w:val="both"/>
        <w:rPr>
          <w:rFonts w:ascii="Arial" w:hAnsi="Arial" w:cs="Arial"/>
          <w:b/>
        </w:rPr>
      </w:pPr>
      <w:r>
        <w:rPr>
          <w:noProof/>
          <w:lang w:eastAsia="fr-FR"/>
        </w:rPr>
        <w:drawing>
          <wp:inline distT="0" distB="0" distL="0" distR="0" wp14:anchorId="0EC4BAB1" wp14:editId="5AEA8E5F">
            <wp:extent cx="5972810" cy="2409825"/>
            <wp:effectExtent l="0" t="0" r="8890" b="9525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251C6C" w:rsidRPr="00251C6C" w:rsidRDefault="00251C6C" w:rsidP="00251C6C">
      <w:pPr>
        <w:spacing w:before="96" w:after="0"/>
        <w:ind w:left="432" w:hanging="432"/>
        <w:jc w:val="center"/>
        <w:textAlignment w:val="baseline"/>
        <w:rPr>
          <w:rFonts w:ascii="Times New Roman" w:eastAsia="Times New Roman" w:hAnsi="Times New Roman"/>
          <w:color w:val="000000" w:themeColor="text1"/>
          <w:lang w:eastAsia="fr-FR"/>
        </w:rPr>
      </w:pPr>
      <w:r w:rsidRPr="00251C6C">
        <w:rPr>
          <w:rFonts w:asciiTheme="minorHAnsi" w:eastAsiaTheme="minorEastAsia" w:hAnsi="Constantia" w:cstheme="minorBidi"/>
          <w:b/>
          <w:bCs/>
          <w:color w:val="000000" w:themeColor="text1"/>
          <w:kern w:val="24"/>
          <w:lang w:eastAsia="fr-FR"/>
        </w:rPr>
        <w:t>D</w:t>
      </w:r>
      <w:r w:rsidRPr="00251C6C">
        <w:rPr>
          <w:rFonts w:asciiTheme="minorHAnsi" w:eastAsiaTheme="minorEastAsia" w:hAnsi="Constantia" w:cstheme="minorBidi"/>
          <w:b/>
          <w:bCs/>
          <w:color w:val="000000" w:themeColor="text1"/>
          <w:kern w:val="24"/>
          <w:lang w:eastAsia="fr-FR"/>
        </w:rPr>
        <w:t>é</w:t>
      </w:r>
      <w:r w:rsidRPr="00251C6C">
        <w:rPr>
          <w:rFonts w:asciiTheme="minorHAnsi" w:eastAsiaTheme="minorEastAsia" w:hAnsi="Constantia" w:cstheme="minorBidi"/>
          <w:b/>
          <w:bCs/>
          <w:color w:val="000000" w:themeColor="text1"/>
          <w:kern w:val="24"/>
          <w:lang w:eastAsia="fr-FR"/>
        </w:rPr>
        <w:t>veloppement de la collecte du verre</w:t>
      </w:r>
    </w:p>
    <w:p w:rsidR="00251C6C" w:rsidRDefault="00251C6C" w:rsidP="00251C6C">
      <w:pPr>
        <w:spacing w:before="77" w:after="0"/>
        <w:ind w:left="432" w:hanging="432"/>
        <w:jc w:val="center"/>
        <w:textAlignment w:val="baseline"/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</w:pP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La d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é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 xml:space="preserve">marche consiste 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à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 xml:space="preserve"> 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é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tablir un diagnostic par commune des besoins d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’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implantations nouvelles ou de d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é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placements afin d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’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assurer une bonne desserte aux usagers et am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é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 xml:space="preserve">liorer les performances de collecte. Une fiche est 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é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tablie par commune servant de support d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’é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 xml:space="preserve">change avec les 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é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lus communaux afin de trouver des emplacements adapt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é</w:t>
      </w:r>
      <w:r w:rsidRPr="00251C6C"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  <w:t>s.</w:t>
      </w:r>
    </w:p>
    <w:p w:rsidR="00251C6C" w:rsidRDefault="00251C6C" w:rsidP="00251C6C">
      <w:pPr>
        <w:spacing w:before="77" w:after="0"/>
        <w:ind w:left="432" w:hanging="432"/>
        <w:jc w:val="center"/>
        <w:textAlignment w:val="baseline"/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</w:pPr>
    </w:p>
    <w:p w:rsidR="00251C6C" w:rsidRDefault="00251C6C" w:rsidP="00251C6C">
      <w:pPr>
        <w:spacing w:before="77" w:after="0"/>
        <w:ind w:left="432" w:hanging="432"/>
        <w:jc w:val="center"/>
        <w:textAlignment w:val="baseline"/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</w:pPr>
    </w:p>
    <w:p w:rsidR="00251C6C" w:rsidRDefault="00251C6C" w:rsidP="00251C6C">
      <w:pPr>
        <w:spacing w:before="77" w:after="0"/>
        <w:ind w:left="432" w:hanging="432"/>
        <w:jc w:val="center"/>
        <w:textAlignment w:val="baseline"/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</w:pPr>
    </w:p>
    <w:p w:rsidR="00251C6C" w:rsidRDefault="00251C6C" w:rsidP="00251C6C">
      <w:pPr>
        <w:spacing w:before="77" w:after="0"/>
        <w:ind w:left="432" w:hanging="432"/>
        <w:jc w:val="center"/>
        <w:textAlignment w:val="baseline"/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</w:pPr>
    </w:p>
    <w:p w:rsidR="00251C6C" w:rsidRDefault="00251C6C" w:rsidP="00251C6C">
      <w:pPr>
        <w:spacing w:before="77" w:after="0"/>
        <w:ind w:left="432" w:hanging="432"/>
        <w:jc w:val="center"/>
        <w:textAlignment w:val="baseline"/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</w:pPr>
    </w:p>
    <w:p w:rsidR="00251C6C" w:rsidRDefault="00251C6C" w:rsidP="00251C6C">
      <w:pPr>
        <w:spacing w:before="77" w:after="0"/>
        <w:ind w:left="432" w:hanging="432"/>
        <w:jc w:val="center"/>
        <w:textAlignment w:val="baseline"/>
        <w:rPr>
          <w:rFonts w:asciiTheme="minorHAnsi" w:eastAsiaTheme="minorEastAsia" w:hAnsi="Constantia" w:cstheme="minorBidi"/>
          <w:color w:val="000000" w:themeColor="text1"/>
          <w:kern w:val="24"/>
          <w:lang w:eastAsia="fr-FR"/>
        </w:rPr>
      </w:pPr>
    </w:p>
    <w:p w:rsidR="00251C6C" w:rsidRPr="00251C6C" w:rsidRDefault="00251C6C" w:rsidP="00251C6C">
      <w:pPr>
        <w:spacing w:before="77" w:after="0"/>
        <w:ind w:left="432" w:hanging="432"/>
        <w:jc w:val="center"/>
        <w:textAlignment w:val="baseline"/>
        <w:rPr>
          <w:rFonts w:ascii="Times New Roman" w:eastAsia="Times New Roman" w:hAnsi="Times New Roman"/>
          <w:color w:val="000000" w:themeColor="text1"/>
          <w:lang w:eastAsia="fr-FR"/>
        </w:rPr>
      </w:pPr>
    </w:p>
    <w:p w:rsidR="00251C6C" w:rsidRDefault="00251C6C" w:rsidP="00251C6C">
      <w:pPr>
        <w:spacing w:before="77" w:after="0"/>
        <w:ind w:left="432" w:hanging="432"/>
        <w:jc w:val="center"/>
        <w:textAlignment w:val="baseline"/>
        <w:rPr>
          <w:rFonts w:asciiTheme="minorHAnsi" w:eastAsiaTheme="minorEastAsia" w:hAnsi="Constantia" w:cstheme="minorBidi"/>
          <w:b/>
          <w:bCs/>
          <w:color w:val="000000" w:themeColor="text1"/>
          <w:kern w:val="24"/>
          <w:lang w:eastAsia="fr-FR"/>
        </w:rPr>
      </w:pPr>
      <w:r w:rsidRPr="00251C6C">
        <w:rPr>
          <w:rFonts w:asciiTheme="minorHAnsi" w:eastAsiaTheme="minorEastAsia" w:hAnsi="Constantia" w:cstheme="minorBidi"/>
          <w:b/>
          <w:bCs/>
          <w:color w:val="000000" w:themeColor="text1"/>
          <w:kern w:val="24"/>
          <w:lang w:eastAsia="fr-FR"/>
        </w:rPr>
        <w:lastRenderedPageBreak/>
        <w:t xml:space="preserve">3 nouveaux points de collecte du verre vont </w:t>
      </w:r>
      <w:r w:rsidRPr="00251C6C">
        <w:rPr>
          <w:rFonts w:asciiTheme="minorHAnsi" w:eastAsiaTheme="minorEastAsia" w:hAnsi="Constantia" w:cstheme="minorBidi"/>
          <w:b/>
          <w:bCs/>
          <w:color w:val="000000" w:themeColor="text1"/>
          <w:kern w:val="24"/>
          <w:lang w:eastAsia="fr-FR"/>
        </w:rPr>
        <w:t>ê</w:t>
      </w:r>
      <w:r w:rsidRPr="00251C6C">
        <w:rPr>
          <w:rFonts w:asciiTheme="minorHAnsi" w:eastAsiaTheme="minorEastAsia" w:hAnsi="Constantia" w:cstheme="minorBidi"/>
          <w:b/>
          <w:bCs/>
          <w:color w:val="000000" w:themeColor="text1"/>
          <w:kern w:val="24"/>
          <w:lang w:eastAsia="fr-FR"/>
        </w:rPr>
        <w:t>tre install</w:t>
      </w:r>
      <w:r w:rsidRPr="00251C6C">
        <w:rPr>
          <w:rFonts w:asciiTheme="minorHAnsi" w:eastAsiaTheme="minorEastAsia" w:hAnsi="Constantia" w:cstheme="minorBidi"/>
          <w:b/>
          <w:bCs/>
          <w:color w:val="000000" w:themeColor="text1"/>
          <w:kern w:val="24"/>
          <w:lang w:eastAsia="fr-FR"/>
        </w:rPr>
        <w:t>é</w:t>
      </w:r>
      <w:r w:rsidRPr="00251C6C">
        <w:rPr>
          <w:rFonts w:asciiTheme="minorHAnsi" w:eastAsiaTheme="minorEastAsia" w:hAnsi="Constantia" w:cstheme="minorBidi"/>
          <w:b/>
          <w:bCs/>
          <w:color w:val="000000" w:themeColor="text1"/>
          <w:kern w:val="24"/>
          <w:lang w:eastAsia="fr-FR"/>
        </w:rPr>
        <w:t xml:space="preserve">s sur </w:t>
      </w:r>
      <w:proofErr w:type="spellStart"/>
      <w:r w:rsidRPr="00251C6C">
        <w:rPr>
          <w:rFonts w:asciiTheme="minorHAnsi" w:eastAsiaTheme="minorEastAsia" w:hAnsi="Constantia" w:cstheme="minorBidi"/>
          <w:b/>
          <w:bCs/>
          <w:color w:val="000000" w:themeColor="text1"/>
          <w:kern w:val="24"/>
          <w:lang w:eastAsia="fr-FR"/>
        </w:rPr>
        <w:t>Ampuis</w:t>
      </w:r>
      <w:proofErr w:type="spellEnd"/>
    </w:p>
    <w:p w:rsidR="00251C6C" w:rsidRPr="00251C6C" w:rsidRDefault="00251C6C" w:rsidP="00251C6C">
      <w:pPr>
        <w:spacing w:before="77" w:after="0"/>
        <w:ind w:left="432" w:hanging="432"/>
        <w:jc w:val="both"/>
        <w:textAlignment w:val="baseline"/>
        <w:rPr>
          <w:rFonts w:ascii="Times New Roman" w:eastAsia="Times New Roman" w:hAnsi="Times New Roman"/>
          <w:color w:val="000000" w:themeColor="text1"/>
          <w:lang w:eastAsia="fr-FR"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251C6C" w:rsidP="00914934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Traille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Carcan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Rue du </w:t>
      </w:r>
      <w:proofErr w:type="spellStart"/>
      <w:r>
        <w:rPr>
          <w:rFonts w:ascii="Arial" w:hAnsi="Arial" w:cs="Arial"/>
          <w:b/>
        </w:rPr>
        <w:t>Vagnot</w:t>
      </w:r>
      <w:proofErr w:type="spellEnd"/>
    </w:p>
    <w:p w:rsidR="00DF1838" w:rsidRDefault="00251C6C" w:rsidP="00914934">
      <w:pPr>
        <w:spacing w:after="0"/>
        <w:jc w:val="both"/>
        <w:rPr>
          <w:rFonts w:ascii="Arial" w:hAnsi="Arial" w:cs="Arial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6597AA6" wp14:editId="61C329AA">
            <wp:simplePos x="0" y="0"/>
            <wp:positionH relativeFrom="column">
              <wp:posOffset>-288290</wp:posOffset>
            </wp:positionH>
            <wp:positionV relativeFrom="paragraph">
              <wp:posOffset>143510</wp:posOffset>
            </wp:positionV>
            <wp:extent cx="1736090" cy="1362075"/>
            <wp:effectExtent l="0" t="0" r="0" b="9525"/>
            <wp:wrapNone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EF57C83" wp14:editId="1AB6747A">
            <wp:simplePos x="0" y="0"/>
            <wp:positionH relativeFrom="column">
              <wp:posOffset>2651760</wp:posOffset>
            </wp:positionH>
            <wp:positionV relativeFrom="paragraph">
              <wp:posOffset>162560</wp:posOffset>
            </wp:positionV>
            <wp:extent cx="1562735" cy="1344930"/>
            <wp:effectExtent l="0" t="0" r="0" b="762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2ED60C8" wp14:editId="57A6A42F">
            <wp:simplePos x="0" y="0"/>
            <wp:positionH relativeFrom="column">
              <wp:posOffset>5425440</wp:posOffset>
            </wp:positionH>
            <wp:positionV relativeFrom="paragraph">
              <wp:posOffset>161290</wp:posOffset>
            </wp:positionV>
            <wp:extent cx="1710690" cy="1341120"/>
            <wp:effectExtent l="0" t="0" r="3810" b="0"/>
            <wp:wrapNone/>
            <wp:docPr id="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251C6C" w:rsidP="00914934">
      <w:pPr>
        <w:spacing w:after="0"/>
        <w:jc w:val="both"/>
        <w:rPr>
          <w:rFonts w:ascii="Arial" w:hAnsi="Arial" w:cs="Arial"/>
          <w:b/>
        </w:rPr>
      </w:pPr>
      <w:r>
        <w:rPr>
          <w:noProof/>
          <w:lang w:eastAsia="fr-FR"/>
        </w:rPr>
        <w:drawing>
          <wp:inline distT="0" distB="0" distL="0" distR="0" wp14:anchorId="334C479F" wp14:editId="608DD3DA">
            <wp:extent cx="5972810" cy="2802890"/>
            <wp:effectExtent l="0" t="0" r="8890" b="0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38" w:rsidRDefault="00251C6C" w:rsidP="00914934">
      <w:pPr>
        <w:spacing w:after="0"/>
        <w:jc w:val="both"/>
        <w:rPr>
          <w:rFonts w:ascii="Arial" w:hAnsi="Arial" w:cs="Arial"/>
          <w:b/>
        </w:rPr>
      </w:pPr>
      <w:r>
        <w:rPr>
          <w:noProof/>
          <w:lang w:eastAsia="fr-FR"/>
        </w:rPr>
        <w:drawing>
          <wp:inline distT="0" distB="0" distL="0" distR="0" wp14:anchorId="19D9450D" wp14:editId="4C56A170">
            <wp:extent cx="6629400" cy="4114800"/>
            <wp:effectExtent l="0" t="0" r="0" b="0"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BE" w:rsidRDefault="009717BE" w:rsidP="00914934">
      <w:pPr>
        <w:spacing w:after="0"/>
        <w:jc w:val="both"/>
        <w:rPr>
          <w:rFonts w:ascii="Arial" w:hAnsi="Arial" w:cs="Arial"/>
          <w:b/>
          <w:u w:val="single"/>
        </w:rPr>
      </w:pPr>
    </w:p>
    <w:p w:rsidR="00DF1838" w:rsidRPr="00251C6C" w:rsidRDefault="00251C6C" w:rsidP="00914934">
      <w:pPr>
        <w:spacing w:after="0"/>
        <w:jc w:val="both"/>
        <w:rPr>
          <w:rFonts w:ascii="Arial" w:hAnsi="Arial" w:cs="Arial"/>
          <w:b/>
          <w:u w:val="single"/>
        </w:rPr>
      </w:pPr>
      <w:r w:rsidRPr="00251C6C">
        <w:rPr>
          <w:rFonts w:ascii="Arial" w:hAnsi="Arial" w:cs="Arial"/>
          <w:b/>
          <w:u w:val="single"/>
        </w:rPr>
        <w:lastRenderedPageBreak/>
        <w:t>Rapport sur les mobilités</w:t>
      </w:r>
    </w:p>
    <w:p w:rsidR="00DF1838" w:rsidRPr="00251C6C" w:rsidRDefault="00251C6C" w:rsidP="0091493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Le rapport est à la disposition du public.</w:t>
      </w: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DF1838" w:rsidRDefault="00DF1838" w:rsidP="00914934">
      <w:pPr>
        <w:spacing w:after="0"/>
        <w:jc w:val="both"/>
        <w:rPr>
          <w:rFonts w:ascii="Arial" w:hAnsi="Arial" w:cs="Arial"/>
          <w:b/>
        </w:rPr>
      </w:pPr>
    </w:p>
    <w:p w:rsidR="00914934" w:rsidRDefault="00251C6C" w:rsidP="009149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A6A6A6" w:themeFill="background1" w:themeFillShade="A6"/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RAPPORTS DE L’ARS SUR LA QUALITE DE L’EAU CONSOMMEE SUR LA COMMUNE</w:t>
      </w:r>
    </w:p>
    <w:p w:rsidR="00914934" w:rsidRDefault="00914934" w:rsidP="00914934">
      <w:pPr>
        <w:spacing w:after="0"/>
        <w:jc w:val="both"/>
        <w:rPr>
          <w:rFonts w:ascii="Arial" w:hAnsi="Arial" w:cs="Arial"/>
        </w:rPr>
      </w:pPr>
    </w:p>
    <w:p w:rsidR="00251C6C" w:rsidRDefault="00251C6C" w:rsidP="00914934">
      <w:pPr>
        <w:spacing w:after="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46"/>
      </w:r>
      <w:r>
        <w:rPr>
          <w:rFonts w:ascii="Arial" w:hAnsi="Arial" w:cs="Arial"/>
        </w:rPr>
        <w:t xml:space="preserve"> </w:t>
      </w:r>
      <w:r w:rsidRPr="00251C6C">
        <w:rPr>
          <w:rFonts w:ascii="Arial" w:hAnsi="Arial" w:cs="Arial"/>
          <w:u w:val="single"/>
        </w:rPr>
        <w:t>Eau dont la distribution est exploitée par l’entreprise CHOLTON</w:t>
      </w:r>
    </w:p>
    <w:p w:rsidR="00251C6C" w:rsidRDefault="009717BE" w:rsidP="0091493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251C6C">
        <w:rPr>
          <w:rFonts w:ascii="Arial" w:hAnsi="Arial" w:cs="Arial"/>
        </w:rPr>
        <w:t>n 2018, l’eau distribuée a été de bonne qualité et conforme aux limites règlementaires pour les paramètres chimiques mesurés.</w:t>
      </w:r>
    </w:p>
    <w:p w:rsidR="00251C6C" w:rsidRDefault="00251C6C" w:rsidP="00914934">
      <w:pPr>
        <w:spacing w:after="0"/>
        <w:jc w:val="both"/>
        <w:rPr>
          <w:rFonts w:ascii="Arial" w:hAnsi="Arial" w:cs="Arial"/>
        </w:rPr>
      </w:pPr>
    </w:p>
    <w:p w:rsidR="00251C6C" w:rsidRDefault="00251C6C" w:rsidP="009717BE">
      <w:pPr>
        <w:spacing w:after="0"/>
        <w:ind w:left="705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sym w:font="Wingdings" w:char="F046"/>
      </w:r>
      <w:r>
        <w:rPr>
          <w:rFonts w:ascii="Arial" w:hAnsi="Arial" w:cs="Arial"/>
        </w:rPr>
        <w:t xml:space="preserve"> </w:t>
      </w:r>
      <w:r w:rsidRPr="00251C6C">
        <w:rPr>
          <w:rFonts w:ascii="Arial" w:hAnsi="Arial" w:cs="Arial"/>
          <w:u w:val="single"/>
        </w:rPr>
        <w:t xml:space="preserve">Eau dont la distribution est exploitée par l’entreprise </w:t>
      </w:r>
      <w:r w:rsidR="00AE292D">
        <w:rPr>
          <w:rFonts w:ascii="Arial" w:hAnsi="Arial" w:cs="Arial"/>
          <w:u w:val="single"/>
        </w:rPr>
        <w:t>LYONNAISE DES EAUX (hauteurs de la Commune pour partie)</w:t>
      </w:r>
    </w:p>
    <w:p w:rsidR="00AE292D" w:rsidRDefault="009717BE" w:rsidP="00AE292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AE292D">
        <w:rPr>
          <w:rFonts w:ascii="Arial" w:hAnsi="Arial" w:cs="Arial"/>
        </w:rPr>
        <w:t>n 2018, l’eau distribuée a été de bonne qualité et conforme aux limites règlementaires pour les paramètres chimiques mesurés.</w:t>
      </w:r>
    </w:p>
    <w:p w:rsidR="00251C6C" w:rsidRPr="00251C6C" w:rsidRDefault="00251C6C" w:rsidP="00914934">
      <w:pPr>
        <w:spacing w:after="0"/>
        <w:jc w:val="both"/>
        <w:rPr>
          <w:rFonts w:ascii="Arial" w:hAnsi="Arial" w:cs="Arial"/>
        </w:rPr>
      </w:pPr>
    </w:p>
    <w:p w:rsidR="00C843D5" w:rsidRPr="00DA58D4" w:rsidRDefault="00C843D5" w:rsidP="00C843D5">
      <w:pPr>
        <w:pStyle w:val="Paragraphedeliste"/>
        <w:spacing w:after="0"/>
        <w:ind w:left="1065"/>
        <w:jc w:val="both"/>
        <w:rPr>
          <w:rFonts w:ascii="Arial" w:hAnsi="Arial" w:cs="Arial"/>
        </w:rPr>
      </w:pPr>
    </w:p>
    <w:p w:rsidR="00280D03" w:rsidRDefault="00280D03" w:rsidP="00280D0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A6A6A6" w:themeFill="background1" w:themeFillShade="A6"/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 DIVERSES</w:t>
      </w:r>
    </w:p>
    <w:p w:rsidR="00280D03" w:rsidRPr="00280D03" w:rsidRDefault="00280D03" w:rsidP="00280D03">
      <w:pPr>
        <w:spacing w:after="0"/>
        <w:jc w:val="both"/>
        <w:rPr>
          <w:rFonts w:ascii="Arial" w:hAnsi="Arial" w:cs="Arial"/>
        </w:rPr>
      </w:pPr>
    </w:p>
    <w:p w:rsidR="00C463A6" w:rsidRPr="00EE40AF" w:rsidRDefault="00E8086D" w:rsidP="00E8086D">
      <w:pPr>
        <w:spacing w:after="0"/>
        <w:jc w:val="both"/>
        <w:rPr>
          <w:rFonts w:ascii="Arial" w:hAnsi="Arial" w:cs="Arial"/>
          <w:b/>
        </w:rPr>
      </w:pPr>
      <w:r w:rsidRPr="00EE40AF">
        <w:rPr>
          <w:rFonts w:ascii="Arial" w:hAnsi="Arial" w:cs="Arial"/>
          <w:b/>
          <w:u w:val="single"/>
        </w:rPr>
        <w:t>Question</w:t>
      </w:r>
      <w:r w:rsidR="00DA58D4" w:rsidRPr="00EE40AF">
        <w:rPr>
          <w:rFonts w:ascii="Arial" w:hAnsi="Arial" w:cs="Arial"/>
          <w:b/>
          <w:u w:val="single"/>
        </w:rPr>
        <w:t>s</w:t>
      </w:r>
      <w:r w:rsidRPr="00EE40AF">
        <w:rPr>
          <w:rFonts w:ascii="Arial" w:hAnsi="Arial" w:cs="Arial"/>
          <w:b/>
          <w:u w:val="single"/>
        </w:rPr>
        <w:t xml:space="preserve"> de Monsieur Gérard BANCHET – Maire</w:t>
      </w:r>
    </w:p>
    <w:p w:rsidR="00E8086D" w:rsidRDefault="00E8086D" w:rsidP="00E8086D">
      <w:pPr>
        <w:spacing w:after="0"/>
        <w:jc w:val="both"/>
        <w:rPr>
          <w:rFonts w:ascii="Arial" w:hAnsi="Arial" w:cs="Arial"/>
        </w:rPr>
      </w:pPr>
    </w:p>
    <w:p w:rsidR="00DA58D4" w:rsidRPr="00DA58D4" w:rsidRDefault="00DA58D4" w:rsidP="00C463A6">
      <w:pPr>
        <w:spacing w:after="0"/>
        <w:jc w:val="both"/>
        <w:rPr>
          <w:rFonts w:ascii="Arial" w:hAnsi="Arial" w:cs="Arial"/>
        </w:rPr>
      </w:pPr>
    </w:p>
    <w:p w:rsidR="000D5343" w:rsidRDefault="00AE292D" w:rsidP="000D5343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STADE DE VERENAY</w:t>
      </w:r>
    </w:p>
    <w:p w:rsidR="00DA58D4" w:rsidRDefault="00AE292D" w:rsidP="000D534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Des dégradations ont eu lieu dimanche matin 3 novembre sur le terrain d’entraînement : une voiture a fait du rodéo sur le gazon et s’est embourbée. Le terrain est très endommagé, alors que la Commune avait beaucoup investi depuis ces dernières années, pour le maintenir en état.</w:t>
      </w:r>
    </w:p>
    <w:p w:rsidR="00AE292D" w:rsidRDefault="00AE292D" w:rsidP="000D5343">
      <w:pPr>
        <w:spacing w:after="0"/>
        <w:jc w:val="both"/>
        <w:rPr>
          <w:rFonts w:ascii="Arial" w:hAnsi="Arial" w:cs="Arial"/>
        </w:rPr>
      </w:pPr>
    </w:p>
    <w:p w:rsidR="00DA58D4" w:rsidRDefault="00AE292D" w:rsidP="000D5343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PERSONNEL COMMUNAL</w:t>
      </w:r>
    </w:p>
    <w:p w:rsidR="00DA58D4" w:rsidRDefault="00AE292D" w:rsidP="000D534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Plusieurs agents communaux sont actuellement absents pour cause de soucis de santé importants.</w:t>
      </w:r>
    </w:p>
    <w:p w:rsidR="00DA58D4" w:rsidRDefault="00DA58D4" w:rsidP="000D5343">
      <w:pPr>
        <w:spacing w:after="0"/>
        <w:jc w:val="both"/>
        <w:rPr>
          <w:rFonts w:ascii="Arial" w:hAnsi="Arial" w:cs="Arial"/>
        </w:rPr>
      </w:pPr>
    </w:p>
    <w:p w:rsidR="00DA58D4" w:rsidRDefault="00AE292D" w:rsidP="000D5343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FERMETURE DE LA POSTE</w:t>
      </w:r>
    </w:p>
    <w:p w:rsidR="00DA58D4" w:rsidRDefault="00AE292D" w:rsidP="00E24084">
      <w:pPr>
        <w:pStyle w:val="Paragraphedeliste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Plusieurs membres s’oppos</w:t>
      </w:r>
      <w:r w:rsidR="009717BE">
        <w:rPr>
          <w:rFonts w:ascii="Arial" w:hAnsi="Arial" w:cs="Arial"/>
        </w:rPr>
        <w:t>a</w:t>
      </w:r>
      <w:bookmarkStart w:id="0" w:name="_GoBack"/>
      <w:bookmarkEnd w:id="0"/>
      <w:r>
        <w:rPr>
          <w:rFonts w:ascii="Arial" w:hAnsi="Arial" w:cs="Arial"/>
        </w:rPr>
        <w:t>nt</w:t>
      </w:r>
      <w:r w:rsidR="00E24084">
        <w:rPr>
          <w:rFonts w:ascii="Arial" w:hAnsi="Arial" w:cs="Arial"/>
        </w:rPr>
        <w:t xml:space="preserve"> à la fermeture de la Poste ont été reçus ce jour en Mairie.</w:t>
      </w:r>
    </w:p>
    <w:p w:rsidR="00E24084" w:rsidRDefault="00E24084" w:rsidP="00E24084">
      <w:pPr>
        <w:pStyle w:val="Paragraphedeliste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Une rencontre avec la Direction de la Poste est à venir.</w:t>
      </w:r>
    </w:p>
    <w:p w:rsidR="00E24084" w:rsidRPr="00AE292D" w:rsidRDefault="00E24084" w:rsidP="00E24084">
      <w:pPr>
        <w:pStyle w:val="Paragraphedeliste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Une réflexion doit être engagée sur la disposition du DAB (distributeur automatique).</w:t>
      </w:r>
    </w:p>
    <w:p w:rsidR="00DA58D4" w:rsidRDefault="00DA58D4" w:rsidP="000D5343">
      <w:pPr>
        <w:spacing w:after="0"/>
        <w:jc w:val="both"/>
        <w:rPr>
          <w:rFonts w:ascii="Arial" w:hAnsi="Arial" w:cs="Arial"/>
        </w:rPr>
      </w:pPr>
    </w:p>
    <w:p w:rsidR="00EE40AF" w:rsidRDefault="00EE40AF" w:rsidP="000D5343">
      <w:pPr>
        <w:spacing w:after="0"/>
        <w:jc w:val="both"/>
        <w:rPr>
          <w:rFonts w:ascii="Arial" w:hAnsi="Arial" w:cs="Arial"/>
        </w:rPr>
      </w:pPr>
    </w:p>
    <w:p w:rsidR="00E5339F" w:rsidRDefault="00E5339F" w:rsidP="00E5339F">
      <w:pPr>
        <w:spacing w:after="0"/>
        <w:jc w:val="both"/>
        <w:rPr>
          <w:rFonts w:ascii="Arial" w:hAnsi="Arial" w:cs="Arial"/>
        </w:rPr>
      </w:pPr>
    </w:p>
    <w:p w:rsidR="00864F07" w:rsidRPr="00844ECF" w:rsidRDefault="00864F07" w:rsidP="00E5339F">
      <w:pPr>
        <w:spacing w:after="0"/>
        <w:jc w:val="both"/>
        <w:rPr>
          <w:rFonts w:ascii="Arial" w:hAnsi="Arial" w:cs="Arial"/>
        </w:rPr>
      </w:pPr>
      <w:r w:rsidRPr="00844ECF">
        <w:rPr>
          <w:rFonts w:ascii="Arial" w:hAnsi="Arial" w:cs="Arial"/>
        </w:rPr>
        <w:t xml:space="preserve">L’ordre du jour étant épuisé, la séance est levée à </w:t>
      </w:r>
      <w:r w:rsidR="00E24084">
        <w:rPr>
          <w:rFonts w:ascii="Arial" w:hAnsi="Arial" w:cs="Arial"/>
        </w:rPr>
        <w:t>22h20.</w:t>
      </w:r>
    </w:p>
    <w:p w:rsidR="00864F07" w:rsidRDefault="00864F07" w:rsidP="00864F07">
      <w:pPr>
        <w:spacing w:after="0"/>
        <w:rPr>
          <w:rFonts w:ascii="Arial" w:hAnsi="Arial" w:cs="Arial"/>
        </w:rPr>
      </w:pPr>
    </w:p>
    <w:p w:rsidR="00864F07" w:rsidRDefault="00864F07" w:rsidP="00864F07">
      <w:pPr>
        <w:spacing w:after="0"/>
        <w:rPr>
          <w:rFonts w:ascii="Arial" w:hAnsi="Arial" w:cs="Arial"/>
        </w:rPr>
      </w:pPr>
    </w:p>
    <w:p w:rsidR="00864F07" w:rsidRDefault="00864F07" w:rsidP="00864F07">
      <w:pPr>
        <w:spacing w:after="0"/>
        <w:rPr>
          <w:rFonts w:ascii="Arial" w:hAnsi="Arial" w:cs="Arial"/>
        </w:rPr>
      </w:pPr>
    </w:p>
    <w:p w:rsidR="00864F07" w:rsidRPr="00864F07" w:rsidRDefault="00864F07" w:rsidP="00864F07">
      <w:pPr>
        <w:spacing w:after="0"/>
        <w:rPr>
          <w:rFonts w:ascii="Arial" w:hAnsi="Arial" w:cs="Arial"/>
        </w:rPr>
      </w:pPr>
    </w:p>
    <w:p w:rsidR="00A021F7" w:rsidRDefault="00A021F7" w:rsidP="00A021F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Le Maire,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AC78F8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L</w:t>
      </w:r>
      <w:r w:rsidR="00E24084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 xml:space="preserve"> Secrétaire de séance,</w:t>
      </w:r>
    </w:p>
    <w:p w:rsidR="00A021F7" w:rsidRPr="00A021F7" w:rsidRDefault="00A021F7" w:rsidP="00A021F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Gérard BANCHET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E24084">
        <w:rPr>
          <w:rFonts w:ascii="Arial" w:hAnsi="Arial" w:cs="Arial"/>
          <w:sz w:val="24"/>
        </w:rPr>
        <w:tab/>
        <w:t xml:space="preserve">      Yves MONTAGNER</w:t>
      </w:r>
    </w:p>
    <w:sectPr w:rsidR="00A021F7" w:rsidRPr="00A021F7" w:rsidSect="003D5DF5">
      <w:footerReference w:type="default" r:id="rId23"/>
      <w:pgSz w:w="11906" w:h="16838" w:code="9"/>
      <w:pgMar w:top="709" w:right="707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84E" w:rsidRDefault="000E384E" w:rsidP="002E1A72">
      <w:pPr>
        <w:spacing w:after="0"/>
      </w:pPr>
      <w:r>
        <w:separator/>
      </w:r>
    </w:p>
  </w:endnote>
  <w:endnote w:type="continuationSeparator" w:id="0">
    <w:p w:rsidR="000E384E" w:rsidRDefault="000E384E" w:rsidP="002E1A7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84E" w:rsidRDefault="000E384E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17BE">
      <w:rPr>
        <w:noProof/>
      </w:rPr>
      <w:t>12</w:t>
    </w:r>
    <w:r>
      <w:rPr>
        <w:noProof/>
      </w:rPr>
      <w:fldChar w:fldCharType="end"/>
    </w:r>
  </w:p>
  <w:p w:rsidR="000E384E" w:rsidRDefault="000E384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84E" w:rsidRDefault="000E384E" w:rsidP="002E1A72">
      <w:pPr>
        <w:spacing w:after="0"/>
      </w:pPr>
      <w:r>
        <w:separator/>
      </w:r>
    </w:p>
  </w:footnote>
  <w:footnote w:type="continuationSeparator" w:id="0">
    <w:p w:rsidR="000E384E" w:rsidRDefault="000E384E" w:rsidP="002E1A7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242290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DE87E4F"/>
    <w:multiLevelType w:val="hybridMultilevel"/>
    <w:tmpl w:val="C0564A18"/>
    <w:lvl w:ilvl="0" w:tplc="D396A5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5F6C89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603CB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94A1E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6665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99842E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3D4A9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BCE52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CB297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71D2FF6"/>
    <w:multiLevelType w:val="hybridMultilevel"/>
    <w:tmpl w:val="57D4C9CA"/>
    <w:lvl w:ilvl="0" w:tplc="E1F045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365E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FF010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EACC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8A3B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3D87B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9AAF1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9658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9E241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8F44F54"/>
    <w:multiLevelType w:val="hybridMultilevel"/>
    <w:tmpl w:val="38BE4548"/>
    <w:lvl w:ilvl="0" w:tplc="55F4EE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FE6C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CCB7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B6189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5A858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4FEA0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3C97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B48A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F2F4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DD214C1"/>
    <w:multiLevelType w:val="hybridMultilevel"/>
    <w:tmpl w:val="B0E003AA"/>
    <w:lvl w:ilvl="0" w:tplc="D77E8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CA2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3A2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3A4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D04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AE9B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928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161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C81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372571F"/>
    <w:multiLevelType w:val="hybridMultilevel"/>
    <w:tmpl w:val="EFAAF50E"/>
    <w:lvl w:ilvl="0" w:tplc="B414DB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FC0290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3A5C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2165A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9D886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C61E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B60A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3442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583C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BD22EED"/>
    <w:multiLevelType w:val="hybridMultilevel"/>
    <w:tmpl w:val="C928940E"/>
    <w:lvl w:ilvl="0" w:tplc="5902FDF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u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59432F"/>
    <w:multiLevelType w:val="hybridMultilevel"/>
    <w:tmpl w:val="0E9AAF4C"/>
    <w:lvl w:ilvl="0" w:tplc="A4C0C9E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E463D7"/>
    <w:multiLevelType w:val="hybridMultilevel"/>
    <w:tmpl w:val="EEC83414"/>
    <w:lvl w:ilvl="0" w:tplc="34C864AE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5D3E5A05"/>
    <w:multiLevelType w:val="hybridMultilevel"/>
    <w:tmpl w:val="99A25C0A"/>
    <w:lvl w:ilvl="0" w:tplc="726E508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2E606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C2900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0481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F129C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7630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F819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AAC0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286BD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8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968"/>
    <w:rsid w:val="000000E6"/>
    <w:rsid w:val="000002C0"/>
    <w:rsid w:val="0000108A"/>
    <w:rsid w:val="00001324"/>
    <w:rsid w:val="00001BF6"/>
    <w:rsid w:val="000058FC"/>
    <w:rsid w:val="0000752E"/>
    <w:rsid w:val="00007A1C"/>
    <w:rsid w:val="00007E66"/>
    <w:rsid w:val="00010346"/>
    <w:rsid w:val="0001091B"/>
    <w:rsid w:val="00010FC0"/>
    <w:rsid w:val="000113F5"/>
    <w:rsid w:val="000114D4"/>
    <w:rsid w:val="0001193D"/>
    <w:rsid w:val="000126E3"/>
    <w:rsid w:val="000128A6"/>
    <w:rsid w:val="00013D1B"/>
    <w:rsid w:val="0001445F"/>
    <w:rsid w:val="000147B9"/>
    <w:rsid w:val="000157BA"/>
    <w:rsid w:val="00021589"/>
    <w:rsid w:val="00021796"/>
    <w:rsid w:val="000230CD"/>
    <w:rsid w:val="000236E8"/>
    <w:rsid w:val="00023DD5"/>
    <w:rsid w:val="000242E6"/>
    <w:rsid w:val="00024C3E"/>
    <w:rsid w:val="00026268"/>
    <w:rsid w:val="00026AB6"/>
    <w:rsid w:val="0003070E"/>
    <w:rsid w:val="00031D06"/>
    <w:rsid w:val="00033043"/>
    <w:rsid w:val="00034670"/>
    <w:rsid w:val="00036B98"/>
    <w:rsid w:val="0004360C"/>
    <w:rsid w:val="0004533D"/>
    <w:rsid w:val="000463C2"/>
    <w:rsid w:val="00046589"/>
    <w:rsid w:val="00046913"/>
    <w:rsid w:val="0005371A"/>
    <w:rsid w:val="000562B6"/>
    <w:rsid w:val="00057AB3"/>
    <w:rsid w:val="00062759"/>
    <w:rsid w:val="0006345F"/>
    <w:rsid w:val="00063B62"/>
    <w:rsid w:val="00063E62"/>
    <w:rsid w:val="000640AA"/>
    <w:rsid w:val="00065BA1"/>
    <w:rsid w:val="000665BC"/>
    <w:rsid w:val="00066DD7"/>
    <w:rsid w:val="00073C44"/>
    <w:rsid w:val="00074039"/>
    <w:rsid w:val="00075606"/>
    <w:rsid w:val="00075D1A"/>
    <w:rsid w:val="0008119A"/>
    <w:rsid w:val="00082BD1"/>
    <w:rsid w:val="000834CA"/>
    <w:rsid w:val="000839E5"/>
    <w:rsid w:val="00086425"/>
    <w:rsid w:val="0009107C"/>
    <w:rsid w:val="000918C2"/>
    <w:rsid w:val="00095E4C"/>
    <w:rsid w:val="00095EEF"/>
    <w:rsid w:val="00097186"/>
    <w:rsid w:val="000A0203"/>
    <w:rsid w:val="000A2F10"/>
    <w:rsid w:val="000A31ED"/>
    <w:rsid w:val="000A3944"/>
    <w:rsid w:val="000A4826"/>
    <w:rsid w:val="000A4DD0"/>
    <w:rsid w:val="000A4DF1"/>
    <w:rsid w:val="000A6973"/>
    <w:rsid w:val="000A742B"/>
    <w:rsid w:val="000A7FCA"/>
    <w:rsid w:val="000B1390"/>
    <w:rsid w:val="000B2769"/>
    <w:rsid w:val="000B5FFE"/>
    <w:rsid w:val="000B7A37"/>
    <w:rsid w:val="000B7BF5"/>
    <w:rsid w:val="000B7C23"/>
    <w:rsid w:val="000C2992"/>
    <w:rsid w:val="000C38E2"/>
    <w:rsid w:val="000C5C0F"/>
    <w:rsid w:val="000C663F"/>
    <w:rsid w:val="000D0429"/>
    <w:rsid w:val="000D218E"/>
    <w:rsid w:val="000D5343"/>
    <w:rsid w:val="000D6201"/>
    <w:rsid w:val="000D71F7"/>
    <w:rsid w:val="000D787D"/>
    <w:rsid w:val="000D7B7D"/>
    <w:rsid w:val="000E1195"/>
    <w:rsid w:val="000E384E"/>
    <w:rsid w:val="000E4344"/>
    <w:rsid w:val="000E4EC0"/>
    <w:rsid w:val="000E547D"/>
    <w:rsid w:val="000E5504"/>
    <w:rsid w:val="000F0D7C"/>
    <w:rsid w:val="000F153D"/>
    <w:rsid w:val="000F185C"/>
    <w:rsid w:val="000F5E9E"/>
    <w:rsid w:val="000F5EEA"/>
    <w:rsid w:val="000F7706"/>
    <w:rsid w:val="000F7CD0"/>
    <w:rsid w:val="001021D8"/>
    <w:rsid w:val="0010286A"/>
    <w:rsid w:val="00104C2D"/>
    <w:rsid w:val="00104C63"/>
    <w:rsid w:val="00105480"/>
    <w:rsid w:val="0010578A"/>
    <w:rsid w:val="00105E57"/>
    <w:rsid w:val="00107BA0"/>
    <w:rsid w:val="00107FC3"/>
    <w:rsid w:val="00110F2A"/>
    <w:rsid w:val="0011175B"/>
    <w:rsid w:val="00111C34"/>
    <w:rsid w:val="00114549"/>
    <w:rsid w:val="001150A0"/>
    <w:rsid w:val="00117DF6"/>
    <w:rsid w:val="00120784"/>
    <w:rsid w:val="00121168"/>
    <w:rsid w:val="00122763"/>
    <w:rsid w:val="0012284B"/>
    <w:rsid w:val="0012689B"/>
    <w:rsid w:val="001268CA"/>
    <w:rsid w:val="0012718E"/>
    <w:rsid w:val="00131173"/>
    <w:rsid w:val="00132E33"/>
    <w:rsid w:val="00135791"/>
    <w:rsid w:val="001359FA"/>
    <w:rsid w:val="00137786"/>
    <w:rsid w:val="001451CA"/>
    <w:rsid w:val="001451E9"/>
    <w:rsid w:val="001457EE"/>
    <w:rsid w:val="00145B51"/>
    <w:rsid w:val="00150243"/>
    <w:rsid w:val="00150DFA"/>
    <w:rsid w:val="001512C0"/>
    <w:rsid w:val="001528D5"/>
    <w:rsid w:val="00154873"/>
    <w:rsid w:val="0015654D"/>
    <w:rsid w:val="001567B9"/>
    <w:rsid w:val="00161A94"/>
    <w:rsid w:val="00161CE3"/>
    <w:rsid w:val="0016300D"/>
    <w:rsid w:val="00164594"/>
    <w:rsid w:val="00164C3C"/>
    <w:rsid w:val="001653AA"/>
    <w:rsid w:val="001657C7"/>
    <w:rsid w:val="00166D96"/>
    <w:rsid w:val="00166ED5"/>
    <w:rsid w:val="001706DC"/>
    <w:rsid w:val="00170C5F"/>
    <w:rsid w:val="0017284E"/>
    <w:rsid w:val="001732FA"/>
    <w:rsid w:val="001763D3"/>
    <w:rsid w:val="001777CF"/>
    <w:rsid w:val="00180D74"/>
    <w:rsid w:val="00180EA2"/>
    <w:rsid w:val="001811F7"/>
    <w:rsid w:val="0018161D"/>
    <w:rsid w:val="001822FE"/>
    <w:rsid w:val="00184F29"/>
    <w:rsid w:val="001856AD"/>
    <w:rsid w:val="001862C0"/>
    <w:rsid w:val="0018694D"/>
    <w:rsid w:val="001877C8"/>
    <w:rsid w:val="00187F9D"/>
    <w:rsid w:val="00191E8C"/>
    <w:rsid w:val="00191F7E"/>
    <w:rsid w:val="001924FF"/>
    <w:rsid w:val="00193AE0"/>
    <w:rsid w:val="00194F78"/>
    <w:rsid w:val="0019537A"/>
    <w:rsid w:val="00195E99"/>
    <w:rsid w:val="0019650A"/>
    <w:rsid w:val="001971BB"/>
    <w:rsid w:val="00197324"/>
    <w:rsid w:val="001A0A85"/>
    <w:rsid w:val="001A17B3"/>
    <w:rsid w:val="001A1D86"/>
    <w:rsid w:val="001A26CC"/>
    <w:rsid w:val="001A5D4F"/>
    <w:rsid w:val="001A786D"/>
    <w:rsid w:val="001A7B25"/>
    <w:rsid w:val="001B38C2"/>
    <w:rsid w:val="001B3A8F"/>
    <w:rsid w:val="001B5950"/>
    <w:rsid w:val="001B6FEF"/>
    <w:rsid w:val="001B7828"/>
    <w:rsid w:val="001B79E5"/>
    <w:rsid w:val="001C00D7"/>
    <w:rsid w:val="001C2225"/>
    <w:rsid w:val="001C2A84"/>
    <w:rsid w:val="001C3A1B"/>
    <w:rsid w:val="001C4956"/>
    <w:rsid w:val="001C4FC7"/>
    <w:rsid w:val="001C6B45"/>
    <w:rsid w:val="001C77A7"/>
    <w:rsid w:val="001D0044"/>
    <w:rsid w:val="001D04A2"/>
    <w:rsid w:val="001D0B20"/>
    <w:rsid w:val="001D115B"/>
    <w:rsid w:val="001D3AF2"/>
    <w:rsid w:val="001D545E"/>
    <w:rsid w:val="001D67D6"/>
    <w:rsid w:val="001D7316"/>
    <w:rsid w:val="001E0336"/>
    <w:rsid w:val="001E1CBE"/>
    <w:rsid w:val="001E248B"/>
    <w:rsid w:val="001E3098"/>
    <w:rsid w:val="001E43BF"/>
    <w:rsid w:val="001F0F1A"/>
    <w:rsid w:val="001F2949"/>
    <w:rsid w:val="001F35FC"/>
    <w:rsid w:val="001F6EA1"/>
    <w:rsid w:val="001F6ED0"/>
    <w:rsid w:val="001F7E15"/>
    <w:rsid w:val="001F7FD9"/>
    <w:rsid w:val="00201DCB"/>
    <w:rsid w:val="00204A76"/>
    <w:rsid w:val="0020516B"/>
    <w:rsid w:val="00205331"/>
    <w:rsid w:val="002059FB"/>
    <w:rsid w:val="0020687C"/>
    <w:rsid w:val="00206F81"/>
    <w:rsid w:val="00207A7A"/>
    <w:rsid w:val="00210732"/>
    <w:rsid w:val="0021708F"/>
    <w:rsid w:val="002173D1"/>
    <w:rsid w:val="00221411"/>
    <w:rsid w:val="00221555"/>
    <w:rsid w:val="002232E9"/>
    <w:rsid w:val="002253AA"/>
    <w:rsid w:val="00225819"/>
    <w:rsid w:val="002260B3"/>
    <w:rsid w:val="002320EF"/>
    <w:rsid w:val="00233486"/>
    <w:rsid w:val="002366EE"/>
    <w:rsid w:val="002374BE"/>
    <w:rsid w:val="00240154"/>
    <w:rsid w:val="0024050D"/>
    <w:rsid w:val="0024076B"/>
    <w:rsid w:val="002420B6"/>
    <w:rsid w:val="00242320"/>
    <w:rsid w:val="0024249F"/>
    <w:rsid w:val="002431CA"/>
    <w:rsid w:val="00243B34"/>
    <w:rsid w:val="00243CAD"/>
    <w:rsid w:val="00244056"/>
    <w:rsid w:val="00244A87"/>
    <w:rsid w:val="0024589D"/>
    <w:rsid w:val="00245B2F"/>
    <w:rsid w:val="00245EAE"/>
    <w:rsid w:val="00246A57"/>
    <w:rsid w:val="002475E8"/>
    <w:rsid w:val="00251530"/>
    <w:rsid w:val="00251C6C"/>
    <w:rsid w:val="00254369"/>
    <w:rsid w:val="00254765"/>
    <w:rsid w:val="002548E2"/>
    <w:rsid w:val="00254DE2"/>
    <w:rsid w:val="0026136B"/>
    <w:rsid w:val="00263A73"/>
    <w:rsid w:val="00264ADE"/>
    <w:rsid w:val="002668B5"/>
    <w:rsid w:val="00266B04"/>
    <w:rsid w:val="00266EDE"/>
    <w:rsid w:val="00266FBE"/>
    <w:rsid w:val="00267A45"/>
    <w:rsid w:val="002726B1"/>
    <w:rsid w:val="002747FE"/>
    <w:rsid w:val="00274B30"/>
    <w:rsid w:val="00277049"/>
    <w:rsid w:val="00277966"/>
    <w:rsid w:val="00277A8B"/>
    <w:rsid w:val="00277C9E"/>
    <w:rsid w:val="002803D8"/>
    <w:rsid w:val="00280D03"/>
    <w:rsid w:val="00281837"/>
    <w:rsid w:val="00282357"/>
    <w:rsid w:val="00282521"/>
    <w:rsid w:val="002828A0"/>
    <w:rsid w:val="00282BEC"/>
    <w:rsid w:val="00283725"/>
    <w:rsid w:val="00283A4E"/>
    <w:rsid w:val="00284209"/>
    <w:rsid w:val="00284FA3"/>
    <w:rsid w:val="00290729"/>
    <w:rsid w:val="00290D91"/>
    <w:rsid w:val="00291356"/>
    <w:rsid w:val="0029144E"/>
    <w:rsid w:val="00291B18"/>
    <w:rsid w:val="00293593"/>
    <w:rsid w:val="002944B9"/>
    <w:rsid w:val="0029466F"/>
    <w:rsid w:val="002956FB"/>
    <w:rsid w:val="00296135"/>
    <w:rsid w:val="002968A6"/>
    <w:rsid w:val="002969F5"/>
    <w:rsid w:val="002979AD"/>
    <w:rsid w:val="002A3E9C"/>
    <w:rsid w:val="002A5E10"/>
    <w:rsid w:val="002B099F"/>
    <w:rsid w:val="002B0D0B"/>
    <w:rsid w:val="002B1134"/>
    <w:rsid w:val="002B1A90"/>
    <w:rsid w:val="002B27EF"/>
    <w:rsid w:val="002B5D24"/>
    <w:rsid w:val="002C043E"/>
    <w:rsid w:val="002C25C7"/>
    <w:rsid w:val="002C2C3E"/>
    <w:rsid w:val="002C3A9D"/>
    <w:rsid w:val="002C5A0A"/>
    <w:rsid w:val="002C70B4"/>
    <w:rsid w:val="002D0306"/>
    <w:rsid w:val="002D1E96"/>
    <w:rsid w:val="002D3609"/>
    <w:rsid w:val="002D49F3"/>
    <w:rsid w:val="002D5EAA"/>
    <w:rsid w:val="002D672C"/>
    <w:rsid w:val="002D70F9"/>
    <w:rsid w:val="002E0538"/>
    <w:rsid w:val="002E17DB"/>
    <w:rsid w:val="002E1A72"/>
    <w:rsid w:val="002E41A7"/>
    <w:rsid w:val="002E6B5F"/>
    <w:rsid w:val="002E6F7A"/>
    <w:rsid w:val="002F1CFA"/>
    <w:rsid w:val="002F1EB5"/>
    <w:rsid w:val="002F37C8"/>
    <w:rsid w:val="002F4F12"/>
    <w:rsid w:val="002F73DF"/>
    <w:rsid w:val="00301555"/>
    <w:rsid w:val="00301E64"/>
    <w:rsid w:val="00302D7D"/>
    <w:rsid w:val="00305F85"/>
    <w:rsid w:val="00307719"/>
    <w:rsid w:val="0030772B"/>
    <w:rsid w:val="00310B3C"/>
    <w:rsid w:val="00310C3F"/>
    <w:rsid w:val="0031311C"/>
    <w:rsid w:val="00313301"/>
    <w:rsid w:val="00314E76"/>
    <w:rsid w:val="00316364"/>
    <w:rsid w:val="00316BD5"/>
    <w:rsid w:val="0031709F"/>
    <w:rsid w:val="0032020D"/>
    <w:rsid w:val="00321677"/>
    <w:rsid w:val="00323C1A"/>
    <w:rsid w:val="00326129"/>
    <w:rsid w:val="00326389"/>
    <w:rsid w:val="0032760A"/>
    <w:rsid w:val="00327C3A"/>
    <w:rsid w:val="00332CD2"/>
    <w:rsid w:val="00333AE6"/>
    <w:rsid w:val="00336931"/>
    <w:rsid w:val="003374A8"/>
    <w:rsid w:val="00346E16"/>
    <w:rsid w:val="00347EDD"/>
    <w:rsid w:val="00351280"/>
    <w:rsid w:val="00351B51"/>
    <w:rsid w:val="00351EF5"/>
    <w:rsid w:val="003522BD"/>
    <w:rsid w:val="00353CEB"/>
    <w:rsid w:val="003565F9"/>
    <w:rsid w:val="00360AB6"/>
    <w:rsid w:val="003617E4"/>
    <w:rsid w:val="0036363C"/>
    <w:rsid w:val="00364048"/>
    <w:rsid w:val="003641E7"/>
    <w:rsid w:val="0036713A"/>
    <w:rsid w:val="00370141"/>
    <w:rsid w:val="00370CC5"/>
    <w:rsid w:val="00371102"/>
    <w:rsid w:val="00371E75"/>
    <w:rsid w:val="00377629"/>
    <w:rsid w:val="003778AD"/>
    <w:rsid w:val="003814F6"/>
    <w:rsid w:val="00382D97"/>
    <w:rsid w:val="0038492A"/>
    <w:rsid w:val="00386604"/>
    <w:rsid w:val="003874CF"/>
    <w:rsid w:val="00387829"/>
    <w:rsid w:val="003909FA"/>
    <w:rsid w:val="00391410"/>
    <w:rsid w:val="00392A81"/>
    <w:rsid w:val="00393106"/>
    <w:rsid w:val="00393468"/>
    <w:rsid w:val="00393682"/>
    <w:rsid w:val="00395740"/>
    <w:rsid w:val="00395F7C"/>
    <w:rsid w:val="00396162"/>
    <w:rsid w:val="00396B1A"/>
    <w:rsid w:val="003976FD"/>
    <w:rsid w:val="00397947"/>
    <w:rsid w:val="003A14F2"/>
    <w:rsid w:val="003B0AFE"/>
    <w:rsid w:val="003B2150"/>
    <w:rsid w:val="003B2282"/>
    <w:rsid w:val="003B43C2"/>
    <w:rsid w:val="003B77B8"/>
    <w:rsid w:val="003C166E"/>
    <w:rsid w:val="003C19B3"/>
    <w:rsid w:val="003C3F7F"/>
    <w:rsid w:val="003C4221"/>
    <w:rsid w:val="003C43DA"/>
    <w:rsid w:val="003C4DCD"/>
    <w:rsid w:val="003C6A84"/>
    <w:rsid w:val="003C7D3B"/>
    <w:rsid w:val="003C7E54"/>
    <w:rsid w:val="003D2D30"/>
    <w:rsid w:val="003D4289"/>
    <w:rsid w:val="003D57B3"/>
    <w:rsid w:val="003D5DF5"/>
    <w:rsid w:val="003D6186"/>
    <w:rsid w:val="003E038E"/>
    <w:rsid w:val="003E0B39"/>
    <w:rsid w:val="003E5D00"/>
    <w:rsid w:val="003F008C"/>
    <w:rsid w:val="003F177D"/>
    <w:rsid w:val="003F30D9"/>
    <w:rsid w:val="003F30FF"/>
    <w:rsid w:val="003F3350"/>
    <w:rsid w:val="003F6911"/>
    <w:rsid w:val="003F7631"/>
    <w:rsid w:val="003F7D4A"/>
    <w:rsid w:val="00401AAD"/>
    <w:rsid w:val="004034F4"/>
    <w:rsid w:val="00403DD9"/>
    <w:rsid w:val="0040454A"/>
    <w:rsid w:val="004046E7"/>
    <w:rsid w:val="00404A8D"/>
    <w:rsid w:val="00406908"/>
    <w:rsid w:val="00406D19"/>
    <w:rsid w:val="004079DE"/>
    <w:rsid w:val="00410750"/>
    <w:rsid w:val="00410BD5"/>
    <w:rsid w:val="004131D8"/>
    <w:rsid w:val="00414D1D"/>
    <w:rsid w:val="0041774F"/>
    <w:rsid w:val="00417F3E"/>
    <w:rsid w:val="00423AE7"/>
    <w:rsid w:val="0042405C"/>
    <w:rsid w:val="00424602"/>
    <w:rsid w:val="00424A01"/>
    <w:rsid w:val="00425148"/>
    <w:rsid w:val="00425715"/>
    <w:rsid w:val="00426298"/>
    <w:rsid w:val="00430EE2"/>
    <w:rsid w:val="004337F3"/>
    <w:rsid w:val="00433A6B"/>
    <w:rsid w:val="00434102"/>
    <w:rsid w:val="004349BA"/>
    <w:rsid w:val="004378D1"/>
    <w:rsid w:val="00440FA3"/>
    <w:rsid w:val="00441018"/>
    <w:rsid w:val="004425CF"/>
    <w:rsid w:val="00444599"/>
    <w:rsid w:val="00444B8B"/>
    <w:rsid w:val="00444C1D"/>
    <w:rsid w:val="00445C08"/>
    <w:rsid w:val="004460E6"/>
    <w:rsid w:val="0044704F"/>
    <w:rsid w:val="00452BD7"/>
    <w:rsid w:val="00452CE6"/>
    <w:rsid w:val="00453653"/>
    <w:rsid w:val="0045446B"/>
    <w:rsid w:val="00454C42"/>
    <w:rsid w:val="00455937"/>
    <w:rsid w:val="00457DA1"/>
    <w:rsid w:val="004602AC"/>
    <w:rsid w:val="0046080E"/>
    <w:rsid w:val="00462F5A"/>
    <w:rsid w:val="0046321B"/>
    <w:rsid w:val="004651F9"/>
    <w:rsid w:val="00465409"/>
    <w:rsid w:val="00466182"/>
    <w:rsid w:val="0046651D"/>
    <w:rsid w:val="00466BA6"/>
    <w:rsid w:val="00466E57"/>
    <w:rsid w:val="004672FE"/>
    <w:rsid w:val="00467933"/>
    <w:rsid w:val="0047097A"/>
    <w:rsid w:val="00471D87"/>
    <w:rsid w:val="0047210E"/>
    <w:rsid w:val="00472281"/>
    <w:rsid w:val="00473A55"/>
    <w:rsid w:val="004767B7"/>
    <w:rsid w:val="00477EC7"/>
    <w:rsid w:val="00480060"/>
    <w:rsid w:val="004834A4"/>
    <w:rsid w:val="004841B0"/>
    <w:rsid w:val="004847ED"/>
    <w:rsid w:val="00485ADF"/>
    <w:rsid w:val="00486EBA"/>
    <w:rsid w:val="004874FC"/>
    <w:rsid w:val="004921C5"/>
    <w:rsid w:val="00495376"/>
    <w:rsid w:val="0049541A"/>
    <w:rsid w:val="00495A13"/>
    <w:rsid w:val="00496379"/>
    <w:rsid w:val="004A0D0D"/>
    <w:rsid w:val="004A1D7B"/>
    <w:rsid w:val="004A41BA"/>
    <w:rsid w:val="004B0D6E"/>
    <w:rsid w:val="004B2EE2"/>
    <w:rsid w:val="004B2F53"/>
    <w:rsid w:val="004B57BE"/>
    <w:rsid w:val="004B6A66"/>
    <w:rsid w:val="004B6D4F"/>
    <w:rsid w:val="004C0772"/>
    <w:rsid w:val="004C1A14"/>
    <w:rsid w:val="004C1B4B"/>
    <w:rsid w:val="004C257A"/>
    <w:rsid w:val="004C267C"/>
    <w:rsid w:val="004C4CFE"/>
    <w:rsid w:val="004C742F"/>
    <w:rsid w:val="004D0986"/>
    <w:rsid w:val="004D1078"/>
    <w:rsid w:val="004D2D9B"/>
    <w:rsid w:val="004D5062"/>
    <w:rsid w:val="004D5645"/>
    <w:rsid w:val="004D68D3"/>
    <w:rsid w:val="004D6A41"/>
    <w:rsid w:val="004D7A17"/>
    <w:rsid w:val="004D7EF8"/>
    <w:rsid w:val="004E26F8"/>
    <w:rsid w:val="004E3C6D"/>
    <w:rsid w:val="004E46B6"/>
    <w:rsid w:val="004E4CEC"/>
    <w:rsid w:val="004E5046"/>
    <w:rsid w:val="004E6498"/>
    <w:rsid w:val="004E6C92"/>
    <w:rsid w:val="004E7576"/>
    <w:rsid w:val="004E75FB"/>
    <w:rsid w:val="004F385E"/>
    <w:rsid w:val="004F3E78"/>
    <w:rsid w:val="004F6447"/>
    <w:rsid w:val="004F6872"/>
    <w:rsid w:val="0050097B"/>
    <w:rsid w:val="00500DC2"/>
    <w:rsid w:val="00502EFD"/>
    <w:rsid w:val="00502EFF"/>
    <w:rsid w:val="005032E3"/>
    <w:rsid w:val="00503867"/>
    <w:rsid w:val="00504892"/>
    <w:rsid w:val="00504B1A"/>
    <w:rsid w:val="00505EB0"/>
    <w:rsid w:val="005062A6"/>
    <w:rsid w:val="0050672F"/>
    <w:rsid w:val="005124F7"/>
    <w:rsid w:val="00512D95"/>
    <w:rsid w:val="00515196"/>
    <w:rsid w:val="0051530D"/>
    <w:rsid w:val="00515910"/>
    <w:rsid w:val="00516EDF"/>
    <w:rsid w:val="00517823"/>
    <w:rsid w:val="00517CF9"/>
    <w:rsid w:val="00521864"/>
    <w:rsid w:val="00523E8E"/>
    <w:rsid w:val="00527A39"/>
    <w:rsid w:val="00527A3B"/>
    <w:rsid w:val="00530554"/>
    <w:rsid w:val="00530AE7"/>
    <w:rsid w:val="00531695"/>
    <w:rsid w:val="0053368A"/>
    <w:rsid w:val="0053568B"/>
    <w:rsid w:val="005359E3"/>
    <w:rsid w:val="00536E24"/>
    <w:rsid w:val="005373A6"/>
    <w:rsid w:val="0053774C"/>
    <w:rsid w:val="00540EAB"/>
    <w:rsid w:val="0054165E"/>
    <w:rsid w:val="005423D7"/>
    <w:rsid w:val="005428B9"/>
    <w:rsid w:val="0054395D"/>
    <w:rsid w:val="00544D61"/>
    <w:rsid w:val="005458B0"/>
    <w:rsid w:val="00546D0E"/>
    <w:rsid w:val="00546F77"/>
    <w:rsid w:val="0054715C"/>
    <w:rsid w:val="005513C1"/>
    <w:rsid w:val="005517F4"/>
    <w:rsid w:val="00552732"/>
    <w:rsid w:val="00552921"/>
    <w:rsid w:val="005554D1"/>
    <w:rsid w:val="00556762"/>
    <w:rsid w:val="005568D1"/>
    <w:rsid w:val="005573F6"/>
    <w:rsid w:val="00557F60"/>
    <w:rsid w:val="00560A91"/>
    <w:rsid w:val="00562F95"/>
    <w:rsid w:val="00564E2A"/>
    <w:rsid w:val="005669CD"/>
    <w:rsid w:val="00567747"/>
    <w:rsid w:val="0057034A"/>
    <w:rsid w:val="00570867"/>
    <w:rsid w:val="005712C6"/>
    <w:rsid w:val="00571404"/>
    <w:rsid w:val="0057413D"/>
    <w:rsid w:val="005746E7"/>
    <w:rsid w:val="00574DF3"/>
    <w:rsid w:val="00576477"/>
    <w:rsid w:val="00576524"/>
    <w:rsid w:val="00576C1F"/>
    <w:rsid w:val="00577BF4"/>
    <w:rsid w:val="0058482A"/>
    <w:rsid w:val="0058565D"/>
    <w:rsid w:val="005858C8"/>
    <w:rsid w:val="0059065C"/>
    <w:rsid w:val="0059162E"/>
    <w:rsid w:val="005917B9"/>
    <w:rsid w:val="00593D51"/>
    <w:rsid w:val="00593D63"/>
    <w:rsid w:val="00593D70"/>
    <w:rsid w:val="00593D94"/>
    <w:rsid w:val="00593DC3"/>
    <w:rsid w:val="005940BD"/>
    <w:rsid w:val="005972E1"/>
    <w:rsid w:val="005A04EF"/>
    <w:rsid w:val="005A0895"/>
    <w:rsid w:val="005A1975"/>
    <w:rsid w:val="005A1AD9"/>
    <w:rsid w:val="005A2187"/>
    <w:rsid w:val="005A2988"/>
    <w:rsid w:val="005B23EF"/>
    <w:rsid w:val="005B2D0C"/>
    <w:rsid w:val="005B3500"/>
    <w:rsid w:val="005B3B5F"/>
    <w:rsid w:val="005B42D2"/>
    <w:rsid w:val="005B6496"/>
    <w:rsid w:val="005C03BE"/>
    <w:rsid w:val="005C4806"/>
    <w:rsid w:val="005C5F81"/>
    <w:rsid w:val="005C618D"/>
    <w:rsid w:val="005C717E"/>
    <w:rsid w:val="005C7361"/>
    <w:rsid w:val="005D1A9A"/>
    <w:rsid w:val="005D23E1"/>
    <w:rsid w:val="005D5346"/>
    <w:rsid w:val="005D6588"/>
    <w:rsid w:val="005D7B73"/>
    <w:rsid w:val="005E2F43"/>
    <w:rsid w:val="005E3DED"/>
    <w:rsid w:val="005E498C"/>
    <w:rsid w:val="005E661B"/>
    <w:rsid w:val="005F3000"/>
    <w:rsid w:val="005F5553"/>
    <w:rsid w:val="005F6C8E"/>
    <w:rsid w:val="005F782B"/>
    <w:rsid w:val="006003E7"/>
    <w:rsid w:val="00602844"/>
    <w:rsid w:val="00610D9A"/>
    <w:rsid w:val="00611C13"/>
    <w:rsid w:val="0061270F"/>
    <w:rsid w:val="006127DF"/>
    <w:rsid w:val="00614986"/>
    <w:rsid w:val="00615C59"/>
    <w:rsid w:val="00615F05"/>
    <w:rsid w:val="00620FD6"/>
    <w:rsid w:val="00621ED8"/>
    <w:rsid w:val="006277DA"/>
    <w:rsid w:val="0063220E"/>
    <w:rsid w:val="0063338C"/>
    <w:rsid w:val="00633A50"/>
    <w:rsid w:val="0063504C"/>
    <w:rsid w:val="00635F72"/>
    <w:rsid w:val="00637812"/>
    <w:rsid w:val="006378EA"/>
    <w:rsid w:val="00637A35"/>
    <w:rsid w:val="00640F9D"/>
    <w:rsid w:val="006455DF"/>
    <w:rsid w:val="00645CB9"/>
    <w:rsid w:val="00647672"/>
    <w:rsid w:val="00647F8C"/>
    <w:rsid w:val="00650252"/>
    <w:rsid w:val="00650A98"/>
    <w:rsid w:val="00650D87"/>
    <w:rsid w:val="00650E7F"/>
    <w:rsid w:val="00650FC8"/>
    <w:rsid w:val="00651392"/>
    <w:rsid w:val="00651A2C"/>
    <w:rsid w:val="00652206"/>
    <w:rsid w:val="00652385"/>
    <w:rsid w:val="00652942"/>
    <w:rsid w:val="00652F6F"/>
    <w:rsid w:val="00653106"/>
    <w:rsid w:val="0065345B"/>
    <w:rsid w:val="006541BB"/>
    <w:rsid w:val="00655298"/>
    <w:rsid w:val="006558DE"/>
    <w:rsid w:val="00656593"/>
    <w:rsid w:val="00657458"/>
    <w:rsid w:val="00661C0E"/>
    <w:rsid w:val="00662787"/>
    <w:rsid w:val="00662C76"/>
    <w:rsid w:val="00663660"/>
    <w:rsid w:val="006642B4"/>
    <w:rsid w:val="0066438E"/>
    <w:rsid w:val="006663B6"/>
    <w:rsid w:val="0066789F"/>
    <w:rsid w:val="006715A9"/>
    <w:rsid w:val="00671C87"/>
    <w:rsid w:val="006728D2"/>
    <w:rsid w:val="00672F0A"/>
    <w:rsid w:val="0067486C"/>
    <w:rsid w:val="006761F4"/>
    <w:rsid w:val="00677A08"/>
    <w:rsid w:val="00680ECA"/>
    <w:rsid w:val="0068262C"/>
    <w:rsid w:val="00684AF9"/>
    <w:rsid w:val="00685425"/>
    <w:rsid w:val="006854E9"/>
    <w:rsid w:val="00686959"/>
    <w:rsid w:val="0068760E"/>
    <w:rsid w:val="00687D6D"/>
    <w:rsid w:val="00692902"/>
    <w:rsid w:val="00696A44"/>
    <w:rsid w:val="00696B17"/>
    <w:rsid w:val="00696EF0"/>
    <w:rsid w:val="00697997"/>
    <w:rsid w:val="006A0DED"/>
    <w:rsid w:val="006A10AF"/>
    <w:rsid w:val="006A21DA"/>
    <w:rsid w:val="006A5CF5"/>
    <w:rsid w:val="006B0234"/>
    <w:rsid w:val="006B2308"/>
    <w:rsid w:val="006B362F"/>
    <w:rsid w:val="006B7417"/>
    <w:rsid w:val="006B7BC8"/>
    <w:rsid w:val="006B7C3F"/>
    <w:rsid w:val="006C1C7E"/>
    <w:rsid w:val="006D095C"/>
    <w:rsid w:val="006D13E2"/>
    <w:rsid w:val="006D3504"/>
    <w:rsid w:val="006D4592"/>
    <w:rsid w:val="006D50FE"/>
    <w:rsid w:val="006D569A"/>
    <w:rsid w:val="006D719F"/>
    <w:rsid w:val="006D72CF"/>
    <w:rsid w:val="006E0FDC"/>
    <w:rsid w:val="006E13B0"/>
    <w:rsid w:val="006E2AAF"/>
    <w:rsid w:val="006E3FB9"/>
    <w:rsid w:val="006E71B1"/>
    <w:rsid w:val="006E731B"/>
    <w:rsid w:val="006E7DE5"/>
    <w:rsid w:val="006F02D6"/>
    <w:rsid w:val="006F0DA3"/>
    <w:rsid w:val="006F0DFF"/>
    <w:rsid w:val="006F127D"/>
    <w:rsid w:val="006F3681"/>
    <w:rsid w:val="006F4C44"/>
    <w:rsid w:val="006F50FD"/>
    <w:rsid w:val="006F6557"/>
    <w:rsid w:val="006F668B"/>
    <w:rsid w:val="0070185B"/>
    <w:rsid w:val="00701F34"/>
    <w:rsid w:val="0070670C"/>
    <w:rsid w:val="00706EA4"/>
    <w:rsid w:val="00711428"/>
    <w:rsid w:val="007125FC"/>
    <w:rsid w:val="007134BD"/>
    <w:rsid w:val="0071390A"/>
    <w:rsid w:val="00713A73"/>
    <w:rsid w:val="007167A1"/>
    <w:rsid w:val="0071771C"/>
    <w:rsid w:val="00722ED9"/>
    <w:rsid w:val="00723ACB"/>
    <w:rsid w:val="00723FA9"/>
    <w:rsid w:val="007242EE"/>
    <w:rsid w:val="007259E3"/>
    <w:rsid w:val="00726A87"/>
    <w:rsid w:val="007310F6"/>
    <w:rsid w:val="00731254"/>
    <w:rsid w:val="0073336B"/>
    <w:rsid w:val="0073523A"/>
    <w:rsid w:val="0074070A"/>
    <w:rsid w:val="00741C90"/>
    <w:rsid w:val="00742B73"/>
    <w:rsid w:val="00742E7F"/>
    <w:rsid w:val="0074339F"/>
    <w:rsid w:val="00743F49"/>
    <w:rsid w:val="00744F73"/>
    <w:rsid w:val="00745BA8"/>
    <w:rsid w:val="00745F43"/>
    <w:rsid w:val="00746BA0"/>
    <w:rsid w:val="007474AE"/>
    <w:rsid w:val="00747EEE"/>
    <w:rsid w:val="00751B8D"/>
    <w:rsid w:val="00751CE0"/>
    <w:rsid w:val="00751EE4"/>
    <w:rsid w:val="00753AA5"/>
    <w:rsid w:val="007541EA"/>
    <w:rsid w:val="00756C71"/>
    <w:rsid w:val="0076139C"/>
    <w:rsid w:val="00762756"/>
    <w:rsid w:val="00763D65"/>
    <w:rsid w:val="00764C5A"/>
    <w:rsid w:val="00767C48"/>
    <w:rsid w:val="007702E5"/>
    <w:rsid w:val="00770814"/>
    <w:rsid w:val="00770F9D"/>
    <w:rsid w:val="0077183B"/>
    <w:rsid w:val="00772296"/>
    <w:rsid w:val="00773781"/>
    <w:rsid w:val="007738D5"/>
    <w:rsid w:val="00775DF0"/>
    <w:rsid w:val="00777C1A"/>
    <w:rsid w:val="007803F7"/>
    <w:rsid w:val="007807CC"/>
    <w:rsid w:val="00784D4F"/>
    <w:rsid w:val="00784E9E"/>
    <w:rsid w:val="00786F78"/>
    <w:rsid w:val="00787696"/>
    <w:rsid w:val="00787E79"/>
    <w:rsid w:val="00790845"/>
    <w:rsid w:val="007937C5"/>
    <w:rsid w:val="00796DF2"/>
    <w:rsid w:val="007A34F8"/>
    <w:rsid w:val="007A4A7F"/>
    <w:rsid w:val="007A51BC"/>
    <w:rsid w:val="007A552D"/>
    <w:rsid w:val="007A5ED8"/>
    <w:rsid w:val="007A6AF1"/>
    <w:rsid w:val="007A6C04"/>
    <w:rsid w:val="007A78CF"/>
    <w:rsid w:val="007B03F7"/>
    <w:rsid w:val="007B102D"/>
    <w:rsid w:val="007B1075"/>
    <w:rsid w:val="007B35F0"/>
    <w:rsid w:val="007B6707"/>
    <w:rsid w:val="007B68F8"/>
    <w:rsid w:val="007C34F5"/>
    <w:rsid w:val="007C4446"/>
    <w:rsid w:val="007C658A"/>
    <w:rsid w:val="007C74D6"/>
    <w:rsid w:val="007D0785"/>
    <w:rsid w:val="007D0E5F"/>
    <w:rsid w:val="007D10D5"/>
    <w:rsid w:val="007D460C"/>
    <w:rsid w:val="007D514B"/>
    <w:rsid w:val="007D5F58"/>
    <w:rsid w:val="007D6D86"/>
    <w:rsid w:val="007D6DBD"/>
    <w:rsid w:val="007D7D7D"/>
    <w:rsid w:val="007E0473"/>
    <w:rsid w:val="007E097E"/>
    <w:rsid w:val="007E0BA9"/>
    <w:rsid w:val="007E1910"/>
    <w:rsid w:val="007E35AF"/>
    <w:rsid w:val="007E56B6"/>
    <w:rsid w:val="007E5B98"/>
    <w:rsid w:val="007F2C88"/>
    <w:rsid w:val="007F4D6F"/>
    <w:rsid w:val="007F58B2"/>
    <w:rsid w:val="007F5A2B"/>
    <w:rsid w:val="007F5BA1"/>
    <w:rsid w:val="007F669A"/>
    <w:rsid w:val="007F785A"/>
    <w:rsid w:val="0080016E"/>
    <w:rsid w:val="008005F1"/>
    <w:rsid w:val="008022C0"/>
    <w:rsid w:val="00802871"/>
    <w:rsid w:val="00804E5D"/>
    <w:rsid w:val="00807E70"/>
    <w:rsid w:val="00810458"/>
    <w:rsid w:val="00811E53"/>
    <w:rsid w:val="008139FA"/>
    <w:rsid w:val="00813AF0"/>
    <w:rsid w:val="00815089"/>
    <w:rsid w:val="00815AA5"/>
    <w:rsid w:val="008164EF"/>
    <w:rsid w:val="00820866"/>
    <w:rsid w:val="0082143A"/>
    <w:rsid w:val="0082523B"/>
    <w:rsid w:val="00827407"/>
    <w:rsid w:val="0083143E"/>
    <w:rsid w:val="00832194"/>
    <w:rsid w:val="00833B50"/>
    <w:rsid w:val="00833C74"/>
    <w:rsid w:val="00834173"/>
    <w:rsid w:val="00834A56"/>
    <w:rsid w:val="00835AFF"/>
    <w:rsid w:val="00836418"/>
    <w:rsid w:val="008379C7"/>
    <w:rsid w:val="0084486D"/>
    <w:rsid w:val="00844885"/>
    <w:rsid w:val="00844ECF"/>
    <w:rsid w:val="0084509F"/>
    <w:rsid w:val="0084531C"/>
    <w:rsid w:val="008475D5"/>
    <w:rsid w:val="00851570"/>
    <w:rsid w:val="0085381F"/>
    <w:rsid w:val="00853BF9"/>
    <w:rsid w:val="008552CC"/>
    <w:rsid w:val="00855D04"/>
    <w:rsid w:val="00857FBA"/>
    <w:rsid w:val="008614FB"/>
    <w:rsid w:val="00861E18"/>
    <w:rsid w:val="00863709"/>
    <w:rsid w:val="0086430E"/>
    <w:rsid w:val="00864F07"/>
    <w:rsid w:val="00865663"/>
    <w:rsid w:val="008676FE"/>
    <w:rsid w:val="00872320"/>
    <w:rsid w:val="0087276F"/>
    <w:rsid w:val="00875042"/>
    <w:rsid w:val="00875F2A"/>
    <w:rsid w:val="008765D4"/>
    <w:rsid w:val="00876AB1"/>
    <w:rsid w:val="00877ACB"/>
    <w:rsid w:val="00881B7D"/>
    <w:rsid w:val="0088380A"/>
    <w:rsid w:val="00883EB6"/>
    <w:rsid w:val="00884CD4"/>
    <w:rsid w:val="008856CE"/>
    <w:rsid w:val="0088792D"/>
    <w:rsid w:val="0089177A"/>
    <w:rsid w:val="00891D76"/>
    <w:rsid w:val="008929A5"/>
    <w:rsid w:val="00893A9C"/>
    <w:rsid w:val="00894954"/>
    <w:rsid w:val="00896FE4"/>
    <w:rsid w:val="008A0BAC"/>
    <w:rsid w:val="008A2224"/>
    <w:rsid w:val="008A4560"/>
    <w:rsid w:val="008A4E30"/>
    <w:rsid w:val="008A5CCB"/>
    <w:rsid w:val="008A73E1"/>
    <w:rsid w:val="008A7F7A"/>
    <w:rsid w:val="008B1089"/>
    <w:rsid w:val="008B1237"/>
    <w:rsid w:val="008B3602"/>
    <w:rsid w:val="008B36C0"/>
    <w:rsid w:val="008B50C8"/>
    <w:rsid w:val="008B5400"/>
    <w:rsid w:val="008B7E43"/>
    <w:rsid w:val="008C2206"/>
    <w:rsid w:val="008C4007"/>
    <w:rsid w:val="008C4CD9"/>
    <w:rsid w:val="008C4F5B"/>
    <w:rsid w:val="008C50B5"/>
    <w:rsid w:val="008C686F"/>
    <w:rsid w:val="008C7371"/>
    <w:rsid w:val="008C769B"/>
    <w:rsid w:val="008D28D9"/>
    <w:rsid w:val="008D2B73"/>
    <w:rsid w:val="008D4A8B"/>
    <w:rsid w:val="008D4E91"/>
    <w:rsid w:val="008D5518"/>
    <w:rsid w:val="008D607D"/>
    <w:rsid w:val="008D7009"/>
    <w:rsid w:val="008D7FD4"/>
    <w:rsid w:val="008E0190"/>
    <w:rsid w:val="008E0544"/>
    <w:rsid w:val="008E07D6"/>
    <w:rsid w:val="008E2CF1"/>
    <w:rsid w:val="008E2F00"/>
    <w:rsid w:val="008E3067"/>
    <w:rsid w:val="008E506A"/>
    <w:rsid w:val="008E5F8C"/>
    <w:rsid w:val="008E7057"/>
    <w:rsid w:val="008E7098"/>
    <w:rsid w:val="008E77A8"/>
    <w:rsid w:val="008F0B49"/>
    <w:rsid w:val="008F0C9A"/>
    <w:rsid w:val="008F170C"/>
    <w:rsid w:val="008F63A3"/>
    <w:rsid w:val="008F744B"/>
    <w:rsid w:val="00902849"/>
    <w:rsid w:val="00902EF1"/>
    <w:rsid w:val="0090423D"/>
    <w:rsid w:val="00905BBF"/>
    <w:rsid w:val="00906263"/>
    <w:rsid w:val="00906C2B"/>
    <w:rsid w:val="0091153F"/>
    <w:rsid w:val="0091222C"/>
    <w:rsid w:val="0091380D"/>
    <w:rsid w:val="0091381E"/>
    <w:rsid w:val="00913E50"/>
    <w:rsid w:val="00914934"/>
    <w:rsid w:val="00914C10"/>
    <w:rsid w:val="009163B6"/>
    <w:rsid w:val="00922FD9"/>
    <w:rsid w:val="00923536"/>
    <w:rsid w:val="009235C1"/>
    <w:rsid w:val="009238F7"/>
    <w:rsid w:val="009354EE"/>
    <w:rsid w:val="00937853"/>
    <w:rsid w:val="00941626"/>
    <w:rsid w:val="0094203D"/>
    <w:rsid w:val="00942B71"/>
    <w:rsid w:val="00943C97"/>
    <w:rsid w:val="0094528B"/>
    <w:rsid w:val="00946EE3"/>
    <w:rsid w:val="009474CC"/>
    <w:rsid w:val="0094755C"/>
    <w:rsid w:val="00951DEF"/>
    <w:rsid w:val="00952BB0"/>
    <w:rsid w:val="00955AB2"/>
    <w:rsid w:val="00955D14"/>
    <w:rsid w:val="00956CC2"/>
    <w:rsid w:val="0096054E"/>
    <w:rsid w:val="00960B5D"/>
    <w:rsid w:val="00965246"/>
    <w:rsid w:val="0096530A"/>
    <w:rsid w:val="0096549A"/>
    <w:rsid w:val="00965EA5"/>
    <w:rsid w:val="009662C4"/>
    <w:rsid w:val="009717BE"/>
    <w:rsid w:val="00971CF8"/>
    <w:rsid w:val="009720BD"/>
    <w:rsid w:val="0097242B"/>
    <w:rsid w:val="00974BBA"/>
    <w:rsid w:val="0097500A"/>
    <w:rsid w:val="00976E18"/>
    <w:rsid w:val="00977213"/>
    <w:rsid w:val="009777F7"/>
    <w:rsid w:val="009779C2"/>
    <w:rsid w:val="00980ECD"/>
    <w:rsid w:val="009810CB"/>
    <w:rsid w:val="009819C1"/>
    <w:rsid w:val="0098537B"/>
    <w:rsid w:val="00985557"/>
    <w:rsid w:val="0098731B"/>
    <w:rsid w:val="00990011"/>
    <w:rsid w:val="00990604"/>
    <w:rsid w:val="00991960"/>
    <w:rsid w:val="009934EA"/>
    <w:rsid w:val="00993504"/>
    <w:rsid w:val="009949FE"/>
    <w:rsid w:val="00995239"/>
    <w:rsid w:val="00996C1C"/>
    <w:rsid w:val="009A3B84"/>
    <w:rsid w:val="009A6306"/>
    <w:rsid w:val="009A7B7E"/>
    <w:rsid w:val="009B086A"/>
    <w:rsid w:val="009B0F18"/>
    <w:rsid w:val="009B6DB1"/>
    <w:rsid w:val="009B702C"/>
    <w:rsid w:val="009C0B88"/>
    <w:rsid w:val="009C2A44"/>
    <w:rsid w:val="009C3E15"/>
    <w:rsid w:val="009C5020"/>
    <w:rsid w:val="009D2053"/>
    <w:rsid w:val="009D3624"/>
    <w:rsid w:val="009D44CA"/>
    <w:rsid w:val="009D4F54"/>
    <w:rsid w:val="009D6968"/>
    <w:rsid w:val="009E2247"/>
    <w:rsid w:val="009E53C8"/>
    <w:rsid w:val="009E67A8"/>
    <w:rsid w:val="009E69DC"/>
    <w:rsid w:val="009F07B9"/>
    <w:rsid w:val="009F2184"/>
    <w:rsid w:val="009F2DA0"/>
    <w:rsid w:val="009F36C3"/>
    <w:rsid w:val="009F40A6"/>
    <w:rsid w:val="009F4E85"/>
    <w:rsid w:val="009F670E"/>
    <w:rsid w:val="00A0033F"/>
    <w:rsid w:val="00A01020"/>
    <w:rsid w:val="00A021F7"/>
    <w:rsid w:val="00A02640"/>
    <w:rsid w:val="00A03BDA"/>
    <w:rsid w:val="00A04B1B"/>
    <w:rsid w:val="00A07DA5"/>
    <w:rsid w:val="00A10407"/>
    <w:rsid w:val="00A10478"/>
    <w:rsid w:val="00A10C17"/>
    <w:rsid w:val="00A116D7"/>
    <w:rsid w:val="00A1271A"/>
    <w:rsid w:val="00A13416"/>
    <w:rsid w:val="00A13A8E"/>
    <w:rsid w:val="00A15724"/>
    <w:rsid w:val="00A158DA"/>
    <w:rsid w:val="00A213E2"/>
    <w:rsid w:val="00A2181D"/>
    <w:rsid w:val="00A23056"/>
    <w:rsid w:val="00A25396"/>
    <w:rsid w:val="00A3177A"/>
    <w:rsid w:val="00A317E6"/>
    <w:rsid w:val="00A31CB4"/>
    <w:rsid w:val="00A321DE"/>
    <w:rsid w:val="00A32409"/>
    <w:rsid w:val="00A32C78"/>
    <w:rsid w:val="00A33785"/>
    <w:rsid w:val="00A34490"/>
    <w:rsid w:val="00A35A3D"/>
    <w:rsid w:val="00A3622C"/>
    <w:rsid w:val="00A415CD"/>
    <w:rsid w:val="00A42E59"/>
    <w:rsid w:val="00A43B15"/>
    <w:rsid w:val="00A43F98"/>
    <w:rsid w:val="00A44E97"/>
    <w:rsid w:val="00A450CA"/>
    <w:rsid w:val="00A50406"/>
    <w:rsid w:val="00A505E5"/>
    <w:rsid w:val="00A50DA7"/>
    <w:rsid w:val="00A51AF7"/>
    <w:rsid w:val="00A51EF8"/>
    <w:rsid w:val="00A52561"/>
    <w:rsid w:val="00A53D5C"/>
    <w:rsid w:val="00A5597F"/>
    <w:rsid w:val="00A568F7"/>
    <w:rsid w:val="00A57365"/>
    <w:rsid w:val="00A6013A"/>
    <w:rsid w:val="00A607A2"/>
    <w:rsid w:val="00A6109A"/>
    <w:rsid w:val="00A61724"/>
    <w:rsid w:val="00A61F64"/>
    <w:rsid w:val="00A6260F"/>
    <w:rsid w:val="00A63A2A"/>
    <w:rsid w:val="00A65077"/>
    <w:rsid w:val="00A664EB"/>
    <w:rsid w:val="00A67A30"/>
    <w:rsid w:val="00A71866"/>
    <w:rsid w:val="00A72906"/>
    <w:rsid w:val="00A73AAD"/>
    <w:rsid w:val="00A74E3C"/>
    <w:rsid w:val="00A7715D"/>
    <w:rsid w:val="00A77D86"/>
    <w:rsid w:val="00A77FDB"/>
    <w:rsid w:val="00A8004E"/>
    <w:rsid w:val="00A8249D"/>
    <w:rsid w:val="00A85B09"/>
    <w:rsid w:val="00A86CE2"/>
    <w:rsid w:val="00A87029"/>
    <w:rsid w:val="00A87069"/>
    <w:rsid w:val="00A90838"/>
    <w:rsid w:val="00A92FC9"/>
    <w:rsid w:val="00A93E29"/>
    <w:rsid w:val="00A95F2E"/>
    <w:rsid w:val="00A96228"/>
    <w:rsid w:val="00A96687"/>
    <w:rsid w:val="00A969DE"/>
    <w:rsid w:val="00AA172D"/>
    <w:rsid w:val="00AA46FF"/>
    <w:rsid w:val="00AA5A62"/>
    <w:rsid w:val="00AA615E"/>
    <w:rsid w:val="00AA62F1"/>
    <w:rsid w:val="00AA69AD"/>
    <w:rsid w:val="00AA709B"/>
    <w:rsid w:val="00AA75C7"/>
    <w:rsid w:val="00AB0334"/>
    <w:rsid w:val="00AB115D"/>
    <w:rsid w:val="00AB4E48"/>
    <w:rsid w:val="00AB4FFC"/>
    <w:rsid w:val="00AB6941"/>
    <w:rsid w:val="00AB702F"/>
    <w:rsid w:val="00AB72A2"/>
    <w:rsid w:val="00AC0CE6"/>
    <w:rsid w:val="00AC2C7B"/>
    <w:rsid w:val="00AC349B"/>
    <w:rsid w:val="00AC38F4"/>
    <w:rsid w:val="00AC3C6B"/>
    <w:rsid w:val="00AC46B1"/>
    <w:rsid w:val="00AC5329"/>
    <w:rsid w:val="00AC5F13"/>
    <w:rsid w:val="00AC7517"/>
    <w:rsid w:val="00AC78F8"/>
    <w:rsid w:val="00AD3AC8"/>
    <w:rsid w:val="00AD3E72"/>
    <w:rsid w:val="00AD3F2F"/>
    <w:rsid w:val="00AD503B"/>
    <w:rsid w:val="00AE05AD"/>
    <w:rsid w:val="00AE1FDD"/>
    <w:rsid w:val="00AE239A"/>
    <w:rsid w:val="00AE292D"/>
    <w:rsid w:val="00AE2FCC"/>
    <w:rsid w:val="00AE3038"/>
    <w:rsid w:val="00AE36B8"/>
    <w:rsid w:val="00AE396B"/>
    <w:rsid w:val="00AE4217"/>
    <w:rsid w:val="00AE4EF6"/>
    <w:rsid w:val="00AE53AD"/>
    <w:rsid w:val="00AE595C"/>
    <w:rsid w:val="00AE5B9F"/>
    <w:rsid w:val="00AE6DA8"/>
    <w:rsid w:val="00AE6DEE"/>
    <w:rsid w:val="00AE7596"/>
    <w:rsid w:val="00AE771C"/>
    <w:rsid w:val="00AE7A7C"/>
    <w:rsid w:val="00AE7B61"/>
    <w:rsid w:val="00AE7FDF"/>
    <w:rsid w:val="00AF1D10"/>
    <w:rsid w:val="00AF24C5"/>
    <w:rsid w:val="00AF3F6C"/>
    <w:rsid w:val="00AF41FE"/>
    <w:rsid w:val="00AF45BE"/>
    <w:rsid w:val="00AF5533"/>
    <w:rsid w:val="00AF6B33"/>
    <w:rsid w:val="00AF7701"/>
    <w:rsid w:val="00AF7CEF"/>
    <w:rsid w:val="00B00518"/>
    <w:rsid w:val="00B00AF9"/>
    <w:rsid w:val="00B03305"/>
    <w:rsid w:val="00B03AAF"/>
    <w:rsid w:val="00B04A16"/>
    <w:rsid w:val="00B05040"/>
    <w:rsid w:val="00B05D6B"/>
    <w:rsid w:val="00B132A9"/>
    <w:rsid w:val="00B14674"/>
    <w:rsid w:val="00B16D70"/>
    <w:rsid w:val="00B17C74"/>
    <w:rsid w:val="00B2133E"/>
    <w:rsid w:val="00B222F4"/>
    <w:rsid w:val="00B22F3B"/>
    <w:rsid w:val="00B23219"/>
    <w:rsid w:val="00B23ED9"/>
    <w:rsid w:val="00B24659"/>
    <w:rsid w:val="00B25A00"/>
    <w:rsid w:val="00B302C0"/>
    <w:rsid w:val="00B303A7"/>
    <w:rsid w:val="00B307F0"/>
    <w:rsid w:val="00B320B6"/>
    <w:rsid w:val="00B324CB"/>
    <w:rsid w:val="00B33C90"/>
    <w:rsid w:val="00B3500D"/>
    <w:rsid w:val="00B3747D"/>
    <w:rsid w:val="00B37F47"/>
    <w:rsid w:val="00B401B8"/>
    <w:rsid w:val="00B413FD"/>
    <w:rsid w:val="00B4174D"/>
    <w:rsid w:val="00B43893"/>
    <w:rsid w:val="00B44145"/>
    <w:rsid w:val="00B4438A"/>
    <w:rsid w:val="00B46D66"/>
    <w:rsid w:val="00B47212"/>
    <w:rsid w:val="00B47E08"/>
    <w:rsid w:val="00B50128"/>
    <w:rsid w:val="00B50D51"/>
    <w:rsid w:val="00B5101B"/>
    <w:rsid w:val="00B52C8E"/>
    <w:rsid w:val="00B52C9E"/>
    <w:rsid w:val="00B5315A"/>
    <w:rsid w:val="00B53CA5"/>
    <w:rsid w:val="00B53FF0"/>
    <w:rsid w:val="00B565CA"/>
    <w:rsid w:val="00B60361"/>
    <w:rsid w:val="00B612A7"/>
    <w:rsid w:val="00B61479"/>
    <w:rsid w:val="00B67E36"/>
    <w:rsid w:val="00B700A9"/>
    <w:rsid w:val="00B71753"/>
    <w:rsid w:val="00B71FA7"/>
    <w:rsid w:val="00B727D2"/>
    <w:rsid w:val="00B72802"/>
    <w:rsid w:val="00B72B38"/>
    <w:rsid w:val="00B73123"/>
    <w:rsid w:val="00B73C24"/>
    <w:rsid w:val="00B73D82"/>
    <w:rsid w:val="00B74173"/>
    <w:rsid w:val="00B75855"/>
    <w:rsid w:val="00B75B5C"/>
    <w:rsid w:val="00B76148"/>
    <w:rsid w:val="00B7688C"/>
    <w:rsid w:val="00B80E2A"/>
    <w:rsid w:val="00B81886"/>
    <w:rsid w:val="00B823FD"/>
    <w:rsid w:val="00B83C6B"/>
    <w:rsid w:val="00B8546F"/>
    <w:rsid w:val="00B918DC"/>
    <w:rsid w:val="00B925DB"/>
    <w:rsid w:val="00B93FCF"/>
    <w:rsid w:val="00B95F63"/>
    <w:rsid w:val="00B96FD8"/>
    <w:rsid w:val="00BA0F6C"/>
    <w:rsid w:val="00BA1F9F"/>
    <w:rsid w:val="00BA3111"/>
    <w:rsid w:val="00BA31A2"/>
    <w:rsid w:val="00BA6DCE"/>
    <w:rsid w:val="00BA70CA"/>
    <w:rsid w:val="00BB16E0"/>
    <w:rsid w:val="00BB2F7A"/>
    <w:rsid w:val="00BB3AB4"/>
    <w:rsid w:val="00BB3CBB"/>
    <w:rsid w:val="00BB46CF"/>
    <w:rsid w:val="00BB48A6"/>
    <w:rsid w:val="00BB7E02"/>
    <w:rsid w:val="00BC09AD"/>
    <w:rsid w:val="00BC53AF"/>
    <w:rsid w:val="00BC638C"/>
    <w:rsid w:val="00BD0EBF"/>
    <w:rsid w:val="00BD2212"/>
    <w:rsid w:val="00BD465A"/>
    <w:rsid w:val="00BD5863"/>
    <w:rsid w:val="00BD5A73"/>
    <w:rsid w:val="00BD5EE8"/>
    <w:rsid w:val="00BD6067"/>
    <w:rsid w:val="00BD64D0"/>
    <w:rsid w:val="00BE0C4D"/>
    <w:rsid w:val="00BE0FD9"/>
    <w:rsid w:val="00BE2396"/>
    <w:rsid w:val="00BE3E89"/>
    <w:rsid w:val="00BE429F"/>
    <w:rsid w:val="00BE5210"/>
    <w:rsid w:val="00BE61A2"/>
    <w:rsid w:val="00BF10B5"/>
    <w:rsid w:val="00BF1236"/>
    <w:rsid w:val="00BF1245"/>
    <w:rsid w:val="00BF48D9"/>
    <w:rsid w:val="00BF52A7"/>
    <w:rsid w:val="00BF638A"/>
    <w:rsid w:val="00BF65DE"/>
    <w:rsid w:val="00BF6E90"/>
    <w:rsid w:val="00BF7194"/>
    <w:rsid w:val="00BF7DEF"/>
    <w:rsid w:val="00C00566"/>
    <w:rsid w:val="00C01BBC"/>
    <w:rsid w:val="00C03678"/>
    <w:rsid w:val="00C0418D"/>
    <w:rsid w:val="00C05606"/>
    <w:rsid w:val="00C05E63"/>
    <w:rsid w:val="00C1056D"/>
    <w:rsid w:val="00C10DBC"/>
    <w:rsid w:val="00C12D4B"/>
    <w:rsid w:val="00C14AED"/>
    <w:rsid w:val="00C179B8"/>
    <w:rsid w:val="00C21F84"/>
    <w:rsid w:val="00C22ADB"/>
    <w:rsid w:val="00C22CAE"/>
    <w:rsid w:val="00C23F9D"/>
    <w:rsid w:val="00C2441B"/>
    <w:rsid w:val="00C24B77"/>
    <w:rsid w:val="00C259D4"/>
    <w:rsid w:val="00C259EE"/>
    <w:rsid w:val="00C27343"/>
    <w:rsid w:val="00C33983"/>
    <w:rsid w:val="00C349BC"/>
    <w:rsid w:val="00C36FD8"/>
    <w:rsid w:val="00C415D7"/>
    <w:rsid w:val="00C42022"/>
    <w:rsid w:val="00C433AB"/>
    <w:rsid w:val="00C43BD6"/>
    <w:rsid w:val="00C43CDA"/>
    <w:rsid w:val="00C43E2A"/>
    <w:rsid w:val="00C463A6"/>
    <w:rsid w:val="00C47817"/>
    <w:rsid w:val="00C47E64"/>
    <w:rsid w:val="00C47EC6"/>
    <w:rsid w:val="00C5001C"/>
    <w:rsid w:val="00C500F9"/>
    <w:rsid w:val="00C50A39"/>
    <w:rsid w:val="00C52D94"/>
    <w:rsid w:val="00C52FC1"/>
    <w:rsid w:val="00C54AC1"/>
    <w:rsid w:val="00C54C83"/>
    <w:rsid w:val="00C54FF5"/>
    <w:rsid w:val="00C55404"/>
    <w:rsid w:val="00C556D1"/>
    <w:rsid w:val="00C562AE"/>
    <w:rsid w:val="00C620AA"/>
    <w:rsid w:val="00C637A8"/>
    <w:rsid w:val="00C63D15"/>
    <w:rsid w:val="00C63F6B"/>
    <w:rsid w:val="00C642A6"/>
    <w:rsid w:val="00C661BF"/>
    <w:rsid w:val="00C67705"/>
    <w:rsid w:val="00C678BC"/>
    <w:rsid w:val="00C67DB1"/>
    <w:rsid w:val="00C7208D"/>
    <w:rsid w:val="00C7349F"/>
    <w:rsid w:val="00C73BD9"/>
    <w:rsid w:val="00C74CC3"/>
    <w:rsid w:val="00C74E2C"/>
    <w:rsid w:val="00C767C7"/>
    <w:rsid w:val="00C76D1B"/>
    <w:rsid w:val="00C77AEF"/>
    <w:rsid w:val="00C77E2A"/>
    <w:rsid w:val="00C82C15"/>
    <w:rsid w:val="00C843D5"/>
    <w:rsid w:val="00C84A10"/>
    <w:rsid w:val="00C85079"/>
    <w:rsid w:val="00C91215"/>
    <w:rsid w:val="00C9187D"/>
    <w:rsid w:val="00C928AC"/>
    <w:rsid w:val="00C928AE"/>
    <w:rsid w:val="00C93F65"/>
    <w:rsid w:val="00C95811"/>
    <w:rsid w:val="00C95B90"/>
    <w:rsid w:val="00C95F96"/>
    <w:rsid w:val="00C976A1"/>
    <w:rsid w:val="00CA0300"/>
    <w:rsid w:val="00CA0E3E"/>
    <w:rsid w:val="00CA303E"/>
    <w:rsid w:val="00CA3656"/>
    <w:rsid w:val="00CA4341"/>
    <w:rsid w:val="00CA5D3E"/>
    <w:rsid w:val="00CA6165"/>
    <w:rsid w:val="00CA7F22"/>
    <w:rsid w:val="00CB0DFD"/>
    <w:rsid w:val="00CB0FFA"/>
    <w:rsid w:val="00CB1897"/>
    <w:rsid w:val="00CB1A9D"/>
    <w:rsid w:val="00CB6D03"/>
    <w:rsid w:val="00CC0774"/>
    <w:rsid w:val="00CC0C61"/>
    <w:rsid w:val="00CC0F02"/>
    <w:rsid w:val="00CC1C08"/>
    <w:rsid w:val="00CC32D1"/>
    <w:rsid w:val="00CC3D90"/>
    <w:rsid w:val="00CC58BC"/>
    <w:rsid w:val="00CC611E"/>
    <w:rsid w:val="00CC78CF"/>
    <w:rsid w:val="00CC7D20"/>
    <w:rsid w:val="00CD253E"/>
    <w:rsid w:val="00CD2D60"/>
    <w:rsid w:val="00CD2F79"/>
    <w:rsid w:val="00CD3C29"/>
    <w:rsid w:val="00CD6550"/>
    <w:rsid w:val="00CE019F"/>
    <w:rsid w:val="00CE1A59"/>
    <w:rsid w:val="00CE3BBC"/>
    <w:rsid w:val="00CE56F6"/>
    <w:rsid w:val="00CE63BA"/>
    <w:rsid w:val="00CE6DCA"/>
    <w:rsid w:val="00CF0CD1"/>
    <w:rsid w:val="00CF1B99"/>
    <w:rsid w:val="00CF3190"/>
    <w:rsid w:val="00CF7151"/>
    <w:rsid w:val="00D0110E"/>
    <w:rsid w:val="00D0135B"/>
    <w:rsid w:val="00D036C1"/>
    <w:rsid w:val="00D046D8"/>
    <w:rsid w:val="00D04D41"/>
    <w:rsid w:val="00D05141"/>
    <w:rsid w:val="00D053EA"/>
    <w:rsid w:val="00D05D35"/>
    <w:rsid w:val="00D05EBD"/>
    <w:rsid w:val="00D0606C"/>
    <w:rsid w:val="00D06477"/>
    <w:rsid w:val="00D07270"/>
    <w:rsid w:val="00D0738E"/>
    <w:rsid w:val="00D10D7D"/>
    <w:rsid w:val="00D141E9"/>
    <w:rsid w:val="00D145F7"/>
    <w:rsid w:val="00D14798"/>
    <w:rsid w:val="00D158D6"/>
    <w:rsid w:val="00D1625A"/>
    <w:rsid w:val="00D173AC"/>
    <w:rsid w:val="00D207CB"/>
    <w:rsid w:val="00D20B21"/>
    <w:rsid w:val="00D213F4"/>
    <w:rsid w:val="00D21D24"/>
    <w:rsid w:val="00D23E0E"/>
    <w:rsid w:val="00D2594F"/>
    <w:rsid w:val="00D26049"/>
    <w:rsid w:val="00D26BBE"/>
    <w:rsid w:val="00D311C4"/>
    <w:rsid w:val="00D3153D"/>
    <w:rsid w:val="00D33BE9"/>
    <w:rsid w:val="00D345A1"/>
    <w:rsid w:val="00D35C05"/>
    <w:rsid w:val="00D37A23"/>
    <w:rsid w:val="00D40577"/>
    <w:rsid w:val="00D40A3E"/>
    <w:rsid w:val="00D4127E"/>
    <w:rsid w:val="00D44B62"/>
    <w:rsid w:val="00D45B49"/>
    <w:rsid w:val="00D45E52"/>
    <w:rsid w:val="00D47254"/>
    <w:rsid w:val="00D47B4D"/>
    <w:rsid w:val="00D50EE1"/>
    <w:rsid w:val="00D5188E"/>
    <w:rsid w:val="00D51E88"/>
    <w:rsid w:val="00D5240B"/>
    <w:rsid w:val="00D53811"/>
    <w:rsid w:val="00D53FDC"/>
    <w:rsid w:val="00D5468A"/>
    <w:rsid w:val="00D56B22"/>
    <w:rsid w:val="00D572D7"/>
    <w:rsid w:val="00D61BFA"/>
    <w:rsid w:val="00D620B0"/>
    <w:rsid w:val="00D62F5D"/>
    <w:rsid w:val="00D6438A"/>
    <w:rsid w:val="00D64452"/>
    <w:rsid w:val="00D649EA"/>
    <w:rsid w:val="00D654E8"/>
    <w:rsid w:val="00D70941"/>
    <w:rsid w:val="00D70B50"/>
    <w:rsid w:val="00D73904"/>
    <w:rsid w:val="00D7573C"/>
    <w:rsid w:val="00D75AF8"/>
    <w:rsid w:val="00D75B07"/>
    <w:rsid w:val="00D80881"/>
    <w:rsid w:val="00D80FFB"/>
    <w:rsid w:val="00D8105A"/>
    <w:rsid w:val="00D8186A"/>
    <w:rsid w:val="00D824E3"/>
    <w:rsid w:val="00D83FF4"/>
    <w:rsid w:val="00D84564"/>
    <w:rsid w:val="00D86195"/>
    <w:rsid w:val="00D869AE"/>
    <w:rsid w:val="00D87178"/>
    <w:rsid w:val="00D91C4B"/>
    <w:rsid w:val="00D93846"/>
    <w:rsid w:val="00D97092"/>
    <w:rsid w:val="00D97D8F"/>
    <w:rsid w:val="00DA1298"/>
    <w:rsid w:val="00DA3189"/>
    <w:rsid w:val="00DA51BE"/>
    <w:rsid w:val="00DA58D4"/>
    <w:rsid w:val="00DA5A1A"/>
    <w:rsid w:val="00DB3A29"/>
    <w:rsid w:val="00DC0614"/>
    <w:rsid w:val="00DC06AD"/>
    <w:rsid w:val="00DC1AF3"/>
    <w:rsid w:val="00DC37B8"/>
    <w:rsid w:val="00DD2227"/>
    <w:rsid w:val="00DD278B"/>
    <w:rsid w:val="00DD36EB"/>
    <w:rsid w:val="00DD4488"/>
    <w:rsid w:val="00DD547B"/>
    <w:rsid w:val="00DD5E67"/>
    <w:rsid w:val="00DE0659"/>
    <w:rsid w:val="00DE0D03"/>
    <w:rsid w:val="00DE2DA5"/>
    <w:rsid w:val="00DE4F91"/>
    <w:rsid w:val="00DE5514"/>
    <w:rsid w:val="00DE7F30"/>
    <w:rsid w:val="00DF1838"/>
    <w:rsid w:val="00DF188E"/>
    <w:rsid w:val="00DF3530"/>
    <w:rsid w:val="00DF698E"/>
    <w:rsid w:val="00DF6AA3"/>
    <w:rsid w:val="00DF703E"/>
    <w:rsid w:val="00DF7067"/>
    <w:rsid w:val="00DF73CC"/>
    <w:rsid w:val="00DF7B32"/>
    <w:rsid w:val="00E00062"/>
    <w:rsid w:val="00E01408"/>
    <w:rsid w:val="00E0222C"/>
    <w:rsid w:val="00E02AC6"/>
    <w:rsid w:val="00E03B63"/>
    <w:rsid w:val="00E05741"/>
    <w:rsid w:val="00E057A8"/>
    <w:rsid w:val="00E07002"/>
    <w:rsid w:val="00E07948"/>
    <w:rsid w:val="00E108C8"/>
    <w:rsid w:val="00E1100D"/>
    <w:rsid w:val="00E127C7"/>
    <w:rsid w:val="00E13DC4"/>
    <w:rsid w:val="00E14EA6"/>
    <w:rsid w:val="00E15A6B"/>
    <w:rsid w:val="00E16A34"/>
    <w:rsid w:val="00E16F31"/>
    <w:rsid w:val="00E17CB2"/>
    <w:rsid w:val="00E204BD"/>
    <w:rsid w:val="00E223D7"/>
    <w:rsid w:val="00E24084"/>
    <w:rsid w:val="00E2454C"/>
    <w:rsid w:val="00E261AE"/>
    <w:rsid w:val="00E2622F"/>
    <w:rsid w:val="00E26932"/>
    <w:rsid w:val="00E27D24"/>
    <w:rsid w:val="00E315D5"/>
    <w:rsid w:val="00E3436D"/>
    <w:rsid w:val="00E34EDB"/>
    <w:rsid w:val="00E35807"/>
    <w:rsid w:val="00E35A30"/>
    <w:rsid w:val="00E35C6A"/>
    <w:rsid w:val="00E42686"/>
    <w:rsid w:val="00E42BEC"/>
    <w:rsid w:val="00E434AD"/>
    <w:rsid w:val="00E43FE3"/>
    <w:rsid w:val="00E444B0"/>
    <w:rsid w:val="00E4473B"/>
    <w:rsid w:val="00E44BF8"/>
    <w:rsid w:val="00E44D8C"/>
    <w:rsid w:val="00E45551"/>
    <w:rsid w:val="00E51336"/>
    <w:rsid w:val="00E51895"/>
    <w:rsid w:val="00E51B24"/>
    <w:rsid w:val="00E52129"/>
    <w:rsid w:val="00E527C1"/>
    <w:rsid w:val="00E529D0"/>
    <w:rsid w:val="00E5339F"/>
    <w:rsid w:val="00E540CF"/>
    <w:rsid w:val="00E549C9"/>
    <w:rsid w:val="00E57385"/>
    <w:rsid w:val="00E57A70"/>
    <w:rsid w:val="00E6007D"/>
    <w:rsid w:val="00E634A5"/>
    <w:rsid w:val="00E6500D"/>
    <w:rsid w:val="00E66508"/>
    <w:rsid w:val="00E679EE"/>
    <w:rsid w:val="00E67CD4"/>
    <w:rsid w:val="00E701A2"/>
    <w:rsid w:val="00E71029"/>
    <w:rsid w:val="00E71931"/>
    <w:rsid w:val="00E736DA"/>
    <w:rsid w:val="00E7399C"/>
    <w:rsid w:val="00E7461C"/>
    <w:rsid w:val="00E74892"/>
    <w:rsid w:val="00E74BC4"/>
    <w:rsid w:val="00E7799D"/>
    <w:rsid w:val="00E77AF5"/>
    <w:rsid w:val="00E8086D"/>
    <w:rsid w:val="00E8278D"/>
    <w:rsid w:val="00E8363B"/>
    <w:rsid w:val="00E83D31"/>
    <w:rsid w:val="00E8405F"/>
    <w:rsid w:val="00E84495"/>
    <w:rsid w:val="00E84D28"/>
    <w:rsid w:val="00E93767"/>
    <w:rsid w:val="00E93B42"/>
    <w:rsid w:val="00E95BA6"/>
    <w:rsid w:val="00E97533"/>
    <w:rsid w:val="00E97B5B"/>
    <w:rsid w:val="00EA23BC"/>
    <w:rsid w:val="00EA2C79"/>
    <w:rsid w:val="00EA36A0"/>
    <w:rsid w:val="00EA375F"/>
    <w:rsid w:val="00EA47C0"/>
    <w:rsid w:val="00EA5687"/>
    <w:rsid w:val="00EA5E61"/>
    <w:rsid w:val="00EA774C"/>
    <w:rsid w:val="00EA7ECB"/>
    <w:rsid w:val="00EA7F59"/>
    <w:rsid w:val="00EA7F88"/>
    <w:rsid w:val="00EB03A0"/>
    <w:rsid w:val="00EB0771"/>
    <w:rsid w:val="00EB2A67"/>
    <w:rsid w:val="00EB4994"/>
    <w:rsid w:val="00EB4CFA"/>
    <w:rsid w:val="00EB4FF9"/>
    <w:rsid w:val="00EB50B0"/>
    <w:rsid w:val="00EB6475"/>
    <w:rsid w:val="00EB6BB2"/>
    <w:rsid w:val="00EC0DEB"/>
    <w:rsid w:val="00EC1CD6"/>
    <w:rsid w:val="00EC2C24"/>
    <w:rsid w:val="00EC7636"/>
    <w:rsid w:val="00EC7BF8"/>
    <w:rsid w:val="00EC7D7A"/>
    <w:rsid w:val="00ED2730"/>
    <w:rsid w:val="00ED3E01"/>
    <w:rsid w:val="00ED48EB"/>
    <w:rsid w:val="00ED602C"/>
    <w:rsid w:val="00ED6AFA"/>
    <w:rsid w:val="00EE1ED0"/>
    <w:rsid w:val="00EE2177"/>
    <w:rsid w:val="00EE3E11"/>
    <w:rsid w:val="00EE40AF"/>
    <w:rsid w:val="00EE49E4"/>
    <w:rsid w:val="00EE6E6E"/>
    <w:rsid w:val="00EF139F"/>
    <w:rsid w:val="00EF1828"/>
    <w:rsid w:val="00EF206F"/>
    <w:rsid w:val="00EF2502"/>
    <w:rsid w:val="00EF2B39"/>
    <w:rsid w:val="00EF2DC0"/>
    <w:rsid w:val="00EF34E5"/>
    <w:rsid w:val="00EF3BDD"/>
    <w:rsid w:val="00EF5D4F"/>
    <w:rsid w:val="00EF61C8"/>
    <w:rsid w:val="00EF675B"/>
    <w:rsid w:val="00EF6B93"/>
    <w:rsid w:val="00EF7AC8"/>
    <w:rsid w:val="00EF7C7A"/>
    <w:rsid w:val="00F02E34"/>
    <w:rsid w:val="00F06164"/>
    <w:rsid w:val="00F07D33"/>
    <w:rsid w:val="00F118AF"/>
    <w:rsid w:val="00F12C1F"/>
    <w:rsid w:val="00F13E3E"/>
    <w:rsid w:val="00F13E48"/>
    <w:rsid w:val="00F14669"/>
    <w:rsid w:val="00F148B4"/>
    <w:rsid w:val="00F14B29"/>
    <w:rsid w:val="00F1614A"/>
    <w:rsid w:val="00F16CF8"/>
    <w:rsid w:val="00F16E22"/>
    <w:rsid w:val="00F2123F"/>
    <w:rsid w:val="00F21781"/>
    <w:rsid w:val="00F21C44"/>
    <w:rsid w:val="00F22904"/>
    <w:rsid w:val="00F233FD"/>
    <w:rsid w:val="00F244CC"/>
    <w:rsid w:val="00F25923"/>
    <w:rsid w:val="00F26929"/>
    <w:rsid w:val="00F27BDC"/>
    <w:rsid w:val="00F31055"/>
    <w:rsid w:val="00F31E51"/>
    <w:rsid w:val="00F31F7B"/>
    <w:rsid w:val="00F37FDC"/>
    <w:rsid w:val="00F44975"/>
    <w:rsid w:val="00F457BE"/>
    <w:rsid w:val="00F460A4"/>
    <w:rsid w:val="00F4610A"/>
    <w:rsid w:val="00F4760C"/>
    <w:rsid w:val="00F5173B"/>
    <w:rsid w:val="00F51898"/>
    <w:rsid w:val="00F551C0"/>
    <w:rsid w:val="00F55CF4"/>
    <w:rsid w:val="00F62769"/>
    <w:rsid w:val="00F62F4F"/>
    <w:rsid w:val="00F65EE1"/>
    <w:rsid w:val="00F677F9"/>
    <w:rsid w:val="00F7290B"/>
    <w:rsid w:val="00F771DF"/>
    <w:rsid w:val="00F77544"/>
    <w:rsid w:val="00F802DF"/>
    <w:rsid w:val="00F8040E"/>
    <w:rsid w:val="00F807F4"/>
    <w:rsid w:val="00F82B49"/>
    <w:rsid w:val="00F82D5B"/>
    <w:rsid w:val="00F84D20"/>
    <w:rsid w:val="00F8639A"/>
    <w:rsid w:val="00F86A23"/>
    <w:rsid w:val="00F874E4"/>
    <w:rsid w:val="00F87D43"/>
    <w:rsid w:val="00F91328"/>
    <w:rsid w:val="00F9206F"/>
    <w:rsid w:val="00F92489"/>
    <w:rsid w:val="00F92955"/>
    <w:rsid w:val="00F9336C"/>
    <w:rsid w:val="00F93EA7"/>
    <w:rsid w:val="00F95C21"/>
    <w:rsid w:val="00F97351"/>
    <w:rsid w:val="00F9762F"/>
    <w:rsid w:val="00F976DC"/>
    <w:rsid w:val="00FA0008"/>
    <w:rsid w:val="00FA1815"/>
    <w:rsid w:val="00FA335A"/>
    <w:rsid w:val="00FA46EF"/>
    <w:rsid w:val="00FA4CBA"/>
    <w:rsid w:val="00FA4D2E"/>
    <w:rsid w:val="00FB0557"/>
    <w:rsid w:val="00FB27EF"/>
    <w:rsid w:val="00FB32B0"/>
    <w:rsid w:val="00FB6063"/>
    <w:rsid w:val="00FB676B"/>
    <w:rsid w:val="00FB6832"/>
    <w:rsid w:val="00FB6EE3"/>
    <w:rsid w:val="00FC283A"/>
    <w:rsid w:val="00FC2C51"/>
    <w:rsid w:val="00FC4863"/>
    <w:rsid w:val="00FC527D"/>
    <w:rsid w:val="00FC5B9D"/>
    <w:rsid w:val="00FC6394"/>
    <w:rsid w:val="00FC65C6"/>
    <w:rsid w:val="00FC7122"/>
    <w:rsid w:val="00FC789E"/>
    <w:rsid w:val="00FD3295"/>
    <w:rsid w:val="00FD4813"/>
    <w:rsid w:val="00FD4A95"/>
    <w:rsid w:val="00FD526C"/>
    <w:rsid w:val="00FD52F2"/>
    <w:rsid w:val="00FD6BC8"/>
    <w:rsid w:val="00FE068C"/>
    <w:rsid w:val="00FE0DF6"/>
    <w:rsid w:val="00FE2AF6"/>
    <w:rsid w:val="00FE42EE"/>
    <w:rsid w:val="00FE4F27"/>
    <w:rsid w:val="00FE512A"/>
    <w:rsid w:val="00FE5BD6"/>
    <w:rsid w:val="00FE6EB8"/>
    <w:rsid w:val="00FE7644"/>
    <w:rsid w:val="00FE764E"/>
    <w:rsid w:val="00FE7EF5"/>
    <w:rsid w:val="00FF0108"/>
    <w:rsid w:val="00FF0B66"/>
    <w:rsid w:val="00FF261B"/>
    <w:rsid w:val="00FF2EDA"/>
    <w:rsid w:val="00FF2F65"/>
    <w:rsid w:val="00FF4778"/>
    <w:rsid w:val="00FF5430"/>
    <w:rsid w:val="00FF5731"/>
    <w:rsid w:val="00FF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954"/>
    <w:pPr>
      <w:spacing w:after="200"/>
    </w:pPr>
    <w:rPr>
      <w:lang w:eastAsia="en-US"/>
    </w:rPr>
  </w:style>
  <w:style w:type="paragraph" w:styleId="Titre1">
    <w:name w:val="heading 1"/>
    <w:basedOn w:val="Normal"/>
    <w:next w:val="Normal"/>
    <w:link w:val="Titre1Car"/>
    <w:qFormat/>
    <w:locked/>
    <w:rsid w:val="00BA31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D696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2E1A72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2E1A72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2E1A72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2E1A72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EF206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F206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A7F7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99"/>
    <w:rsid w:val="008A7F7A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Trameclaire-Accent1">
    <w:name w:val="Light Shading Accent 1"/>
    <w:basedOn w:val="TableauNormal"/>
    <w:uiPriority w:val="99"/>
    <w:rsid w:val="008A7F7A"/>
    <w:rPr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rameclaire-Accent2">
    <w:name w:val="Light Shading Accent 2"/>
    <w:basedOn w:val="TableauNormal"/>
    <w:uiPriority w:val="99"/>
    <w:rsid w:val="008A7F7A"/>
    <w:rPr>
      <w:color w:val="943634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claire-Accent3">
    <w:name w:val="Light Shading Accent 3"/>
    <w:basedOn w:val="TableauNormal"/>
    <w:uiPriority w:val="99"/>
    <w:rsid w:val="008A7F7A"/>
    <w:rPr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rameclaire-Accent4">
    <w:name w:val="Light Shading Accent 4"/>
    <w:basedOn w:val="TableauNormal"/>
    <w:uiPriority w:val="99"/>
    <w:rsid w:val="008A7F7A"/>
    <w:rPr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Trameclaire-Accent5">
    <w:name w:val="Light Shading Accent 5"/>
    <w:basedOn w:val="TableauNormal"/>
    <w:uiPriority w:val="99"/>
    <w:rsid w:val="008A7F7A"/>
    <w:rPr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Grillemoyenne1-Accent6">
    <w:name w:val="Medium Grid 1 Accent 6"/>
    <w:basedOn w:val="TableauNormal"/>
    <w:uiPriority w:val="67"/>
    <w:rsid w:val="0039346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DecimalAligned">
    <w:name w:val="Decimal Aligned"/>
    <w:basedOn w:val="Normal"/>
    <w:uiPriority w:val="40"/>
    <w:qFormat/>
    <w:rsid w:val="00B50128"/>
    <w:pPr>
      <w:tabs>
        <w:tab w:val="decimal" w:pos="360"/>
      </w:tabs>
      <w:spacing w:line="276" w:lineRule="auto"/>
    </w:pPr>
    <w:rPr>
      <w:rFonts w:asciiTheme="minorHAnsi" w:eastAsiaTheme="minorHAnsi" w:hAnsiTheme="minorHAnsi" w:cstheme="minorBidi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B50128"/>
    <w:pPr>
      <w:spacing w:after="0"/>
    </w:pPr>
    <w:rPr>
      <w:rFonts w:asciiTheme="minorHAnsi" w:eastAsiaTheme="minorEastAsia" w:hAnsiTheme="minorHAnsi" w:cstheme="minorBidi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B50128"/>
    <w:rPr>
      <w:rFonts w:asciiTheme="minorHAnsi" w:eastAsiaTheme="minorEastAsia" w:hAnsiTheme="minorHAnsi" w:cstheme="minorBidi"/>
      <w:sz w:val="20"/>
      <w:szCs w:val="20"/>
    </w:rPr>
  </w:style>
  <w:style w:type="character" w:styleId="Emphaseple">
    <w:name w:val="Subtle Emphasis"/>
    <w:basedOn w:val="Policepardfaut"/>
    <w:uiPriority w:val="19"/>
    <w:qFormat/>
    <w:rsid w:val="00B50128"/>
    <w:rPr>
      <w:i/>
      <w:iCs/>
      <w:color w:val="7F7F7F" w:themeColor="text1" w:themeTint="80"/>
    </w:rPr>
  </w:style>
  <w:style w:type="table" w:styleId="Tramemoyenne2-Accent5">
    <w:name w:val="Medium Shading 2 Accent 5"/>
    <w:basedOn w:val="TableauNormal"/>
    <w:uiPriority w:val="64"/>
    <w:rsid w:val="00B50128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310B3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310B3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310B3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310B3C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claire-Accent2">
    <w:name w:val="Light Grid Accent 2"/>
    <w:basedOn w:val="TableauNormal"/>
    <w:uiPriority w:val="62"/>
    <w:rsid w:val="002E41A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Grilledutableau1">
    <w:name w:val="Grille du tableau1"/>
    <w:basedOn w:val="TableauNormal"/>
    <w:next w:val="Grilledutableau"/>
    <w:rsid w:val="001C00D7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moyenne1-Accent5">
    <w:name w:val="Medium Shading 1 Accent 5"/>
    <w:basedOn w:val="TableauNormal"/>
    <w:uiPriority w:val="63"/>
    <w:rsid w:val="008F63A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claire-Accent2">
    <w:name w:val="Light List Accent 2"/>
    <w:basedOn w:val="TableauNormal"/>
    <w:uiPriority w:val="61"/>
    <w:rsid w:val="008379C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Grilleclaire-Accent1">
    <w:name w:val="Light Grid Accent 1"/>
    <w:basedOn w:val="TableauNormal"/>
    <w:uiPriority w:val="62"/>
    <w:rsid w:val="00104C6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A5597F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fr-FR"/>
    </w:rPr>
  </w:style>
  <w:style w:type="character" w:customStyle="1" w:styleId="st1">
    <w:name w:val="st1"/>
    <w:basedOn w:val="Policepardfaut"/>
    <w:rsid w:val="005A04EF"/>
  </w:style>
  <w:style w:type="character" w:styleId="Accentuation">
    <w:name w:val="Emphasis"/>
    <w:basedOn w:val="Policepardfaut"/>
    <w:uiPriority w:val="20"/>
    <w:qFormat/>
    <w:locked/>
    <w:rsid w:val="005062A6"/>
    <w:rPr>
      <w:b/>
      <w:bCs/>
      <w:i w:val="0"/>
      <w:iCs w:val="0"/>
    </w:rPr>
  </w:style>
  <w:style w:type="character" w:styleId="Lienhypertexte">
    <w:name w:val="Hyperlink"/>
    <w:basedOn w:val="Policepardfaut"/>
    <w:uiPriority w:val="99"/>
    <w:unhideWhenUsed/>
    <w:rsid w:val="0012284B"/>
    <w:rPr>
      <w:color w:val="0000FF" w:themeColor="hyperlink"/>
      <w:u w:val="single"/>
    </w:rPr>
  </w:style>
  <w:style w:type="table" w:styleId="Listeclaire-Accent1">
    <w:name w:val="Light List Accent 1"/>
    <w:basedOn w:val="TableauNormal"/>
    <w:uiPriority w:val="61"/>
    <w:rsid w:val="0088380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epuces">
    <w:name w:val="List Bullet"/>
    <w:basedOn w:val="Normal"/>
    <w:uiPriority w:val="99"/>
    <w:unhideWhenUsed/>
    <w:rsid w:val="00B73C24"/>
    <w:pPr>
      <w:numPr>
        <w:numId w:val="1"/>
      </w:numPr>
      <w:contextualSpacing/>
    </w:pPr>
  </w:style>
  <w:style w:type="character" w:customStyle="1" w:styleId="st">
    <w:name w:val="st"/>
    <w:basedOn w:val="Policepardfaut"/>
    <w:rsid w:val="00FD526C"/>
  </w:style>
  <w:style w:type="character" w:customStyle="1" w:styleId="Titre1Car">
    <w:name w:val="Titre 1 Car"/>
    <w:basedOn w:val="Policepardfaut"/>
    <w:link w:val="Titre1"/>
    <w:rsid w:val="00BA31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lev">
    <w:name w:val="Strong"/>
    <w:basedOn w:val="Policepardfaut"/>
    <w:uiPriority w:val="22"/>
    <w:qFormat/>
    <w:locked/>
    <w:rsid w:val="009B6DB1"/>
    <w:rPr>
      <w:b/>
      <w:bCs/>
    </w:rPr>
  </w:style>
  <w:style w:type="paragraph" w:customStyle="1" w:styleId="Default">
    <w:name w:val="Default"/>
    <w:rsid w:val="0019650A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table" w:customStyle="1" w:styleId="Tramemoyenne1-Accent51">
    <w:name w:val="Trame moyenne 1 - Accent 51"/>
    <w:basedOn w:val="TableauNormal"/>
    <w:next w:val="Tramemoyenne1-Accent5"/>
    <w:uiPriority w:val="63"/>
    <w:rsid w:val="0019650A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52">
    <w:name w:val="Trame moyenne 1 - Accent 52"/>
    <w:basedOn w:val="TableauNormal"/>
    <w:next w:val="Tramemoyenne1-Accent5"/>
    <w:uiPriority w:val="63"/>
    <w:rsid w:val="006455DF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954"/>
    <w:pPr>
      <w:spacing w:after="200"/>
    </w:pPr>
    <w:rPr>
      <w:lang w:eastAsia="en-US"/>
    </w:rPr>
  </w:style>
  <w:style w:type="paragraph" w:styleId="Titre1">
    <w:name w:val="heading 1"/>
    <w:basedOn w:val="Normal"/>
    <w:next w:val="Normal"/>
    <w:link w:val="Titre1Car"/>
    <w:qFormat/>
    <w:locked/>
    <w:rsid w:val="00BA31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D696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2E1A72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2E1A72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2E1A72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2E1A72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EF206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F206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A7F7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99"/>
    <w:rsid w:val="008A7F7A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Trameclaire-Accent1">
    <w:name w:val="Light Shading Accent 1"/>
    <w:basedOn w:val="TableauNormal"/>
    <w:uiPriority w:val="99"/>
    <w:rsid w:val="008A7F7A"/>
    <w:rPr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rameclaire-Accent2">
    <w:name w:val="Light Shading Accent 2"/>
    <w:basedOn w:val="TableauNormal"/>
    <w:uiPriority w:val="99"/>
    <w:rsid w:val="008A7F7A"/>
    <w:rPr>
      <w:color w:val="943634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claire-Accent3">
    <w:name w:val="Light Shading Accent 3"/>
    <w:basedOn w:val="TableauNormal"/>
    <w:uiPriority w:val="99"/>
    <w:rsid w:val="008A7F7A"/>
    <w:rPr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rameclaire-Accent4">
    <w:name w:val="Light Shading Accent 4"/>
    <w:basedOn w:val="TableauNormal"/>
    <w:uiPriority w:val="99"/>
    <w:rsid w:val="008A7F7A"/>
    <w:rPr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Trameclaire-Accent5">
    <w:name w:val="Light Shading Accent 5"/>
    <w:basedOn w:val="TableauNormal"/>
    <w:uiPriority w:val="99"/>
    <w:rsid w:val="008A7F7A"/>
    <w:rPr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Grillemoyenne1-Accent6">
    <w:name w:val="Medium Grid 1 Accent 6"/>
    <w:basedOn w:val="TableauNormal"/>
    <w:uiPriority w:val="67"/>
    <w:rsid w:val="0039346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DecimalAligned">
    <w:name w:val="Decimal Aligned"/>
    <w:basedOn w:val="Normal"/>
    <w:uiPriority w:val="40"/>
    <w:qFormat/>
    <w:rsid w:val="00B50128"/>
    <w:pPr>
      <w:tabs>
        <w:tab w:val="decimal" w:pos="360"/>
      </w:tabs>
      <w:spacing w:line="276" w:lineRule="auto"/>
    </w:pPr>
    <w:rPr>
      <w:rFonts w:asciiTheme="minorHAnsi" w:eastAsiaTheme="minorHAnsi" w:hAnsiTheme="minorHAnsi" w:cstheme="minorBidi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B50128"/>
    <w:pPr>
      <w:spacing w:after="0"/>
    </w:pPr>
    <w:rPr>
      <w:rFonts w:asciiTheme="minorHAnsi" w:eastAsiaTheme="minorEastAsia" w:hAnsiTheme="minorHAnsi" w:cstheme="minorBidi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B50128"/>
    <w:rPr>
      <w:rFonts w:asciiTheme="minorHAnsi" w:eastAsiaTheme="minorEastAsia" w:hAnsiTheme="minorHAnsi" w:cstheme="minorBidi"/>
      <w:sz w:val="20"/>
      <w:szCs w:val="20"/>
    </w:rPr>
  </w:style>
  <w:style w:type="character" w:styleId="Emphaseple">
    <w:name w:val="Subtle Emphasis"/>
    <w:basedOn w:val="Policepardfaut"/>
    <w:uiPriority w:val="19"/>
    <w:qFormat/>
    <w:rsid w:val="00B50128"/>
    <w:rPr>
      <w:i/>
      <w:iCs/>
      <w:color w:val="7F7F7F" w:themeColor="text1" w:themeTint="80"/>
    </w:rPr>
  </w:style>
  <w:style w:type="table" w:styleId="Tramemoyenne2-Accent5">
    <w:name w:val="Medium Shading 2 Accent 5"/>
    <w:basedOn w:val="TableauNormal"/>
    <w:uiPriority w:val="64"/>
    <w:rsid w:val="00B50128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310B3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310B3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310B3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310B3C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claire-Accent2">
    <w:name w:val="Light Grid Accent 2"/>
    <w:basedOn w:val="TableauNormal"/>
    <w:uiPriority w:val="62"/>
    <w:rsid w:val="002E41A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Grilledutableau1">
    <w:name w:val="Grille du tableau1"/>
    <w:basedOn w:val="TableauNormal"/>
    <w:next w:val="Grilledutableau"/>
    <w:rsid w:val="001C00D7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moyenne1-Accent5">
    <w:name w:val="Medium Shading 1 Accent 5"/>
    <w:basedOn w:val="TableauNormal"/>
    <w:uiPriority w:val="63"/>
    <w:rsid w:val="008F63A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claire-Accent2">
    <w:name w:val="Light List Accent 2"/>
    <w:basedOn w:val="TableauNormal"/>
    <w:uiPriority w:val="61"/>
    <w:rsid w:val="008379C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Grilleclaire-Accent1">
    <w:name w:val="Light Grid Accent 1"/>
    <w:basedOn w:val="TableauNormal"/>
    <w:uiPriority w:val="62"/>
    <w:rsid w:val="00104C6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A5597F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fr-FR"/>
    </w:rPr>
  </w:style>
  <w:style w:type="character" w:customStyle="1" w:styleId="st1">
    <w:name w:val="st1"/>
    <w:basedOn w:val="Policepardfaut"/>
    <w:rsid w:val="005A04EF"/>
  </w:style>
  <w:style w:type="character" w:styleId="Accentuation">
    <w:name w:val="Emphasis"/>
    <w:basedOn w:val="Policepardfaut"/>
    <w:uiPriority w:val="20"/>
    <w:qFormat/>
    <w:locked/>
    <w:rsid w:val="005062A6"/>
    <w:rPr>
      <w:b/>
      <w:bCs/>
      <w:i w:val="0"/>
      <w:iCs w:val="0"/>
    </w:rPr>
  </w:style>
  <w:style w:type="character" w:styleId="Lienhypertexte">
    <w:name w:val="Hyperlink"/>
    <w:basedOn w:val="Policepardfaut"/>
    <w:uiPriority w:val="99"/>
    <w:unhideWhenUsed/>
    <w:rsid w:val="0012284B"/>
    <w:rPr>
      <w:color w:val="0000FF" w:themeColor="hyperlink"/>
      <w:u w:val="single"/>
    </w:rPr>
  </w:style>
  <w:style w:type="table" w:styleId="Listeclaire-Accent1">
    <w:name w:val="Light List Accent 1"/>
    <w:basedOn w:val="TableauNormal"/>
    <w:uiPriority w:val="61"/>
    <w:rsid w:val="0088380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epuces">
    <w:name w:val="List Bullet"/>
    <w:basedOn w:val="Normal"/>
    <w:uiPriority w:val="99"/>
    <w:unhideWhenUsed/>
    <w:rsid w:val="00B73C24"/>
    <w:pPr>
      <w:numPr>
        <w:numId w:val="1"/>
      </w:numPr>
      <w:contextualSpacing/>
    </w:pPr>
  </w:style>
  <w:style w:type="character" w:customStyle="1" w:styleId="st">
    <w:name w:val="st"/>
    <w:basedOn w:val="Policepardfaut"/>
    <w:rsid w:val="00FD526C"/>
  </w:style>
  <w:style w:type="character" w:customStyle="1" w:styleId="Titre1Car">
    <w:name w:val="Titre 1 Car"/>
    <w:basedOn w:val="Policepardfaut"/>
    <w:link w:val="Titre1"/>
    <w:rsid w:val="00BA31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lev">
    <w:name w:val="Strong"/>
    <w:basedOn w:val="Policepardfaut"/>
    <w:uiPriority w:val="22"/>
    <w:qFormat/>
    <w:locked/>
    <w:rsid w:val="009B6DB1"/>
    <w:rPr>
      <w:b/>
      <w:bCs/>
    </w:rPr>
  </w:style>
  <w:style w:type="paragraph" w:customStyle="1" w:styleId="Default">
    <w:name w:val="Default"/>
    <w:rsid w:val="0019650A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table" w:customStyle="1" w:styleId="Tramemoyenne1-Accent51">
    <w:name w:val="Trame moyenne 1 - Accent 51"/>
    <w:basedOn w:val="TableauNormal"/>
    <w:next w:val="Tramemoyenne1-Accent5"/>
    <w:uiPriority w:val="63"/>
    <w:rsid w:val="0019650A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52">
    <w:name w:val="Trame moyenne 1 - Accent 52"/>
    <w:basedOn w:val="TableauNormal"/>
    <w:next w:val="Tramemoyenne1-Accent5"/>
    <w:uiPriority w:val="63"/>
    <w:rsid w:val="006455DF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32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385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0077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67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706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248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858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601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44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07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073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53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598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092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935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0470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426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29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729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337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customXml" Target="../customXml/item4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7A2C3D82E5294E9A3C821A6F006C59" ma:contentTypeVersion="9" ma:contentTypeDescription="Crée un document." ma:contentTypeScope="" ma:versionID="5779200e4bdf7ae4eeaf38d2180eb139">
  <xsd:schema xmlns:xsd="http://www.w3.org/2001/XMLSchema" xmlns:xs="http://www.w3.org/2001/XMLSchema" xmlns:p="http://schemas.microsoft.com/office/2006/metadata/properties" xmlns:ns2="ed470b18-f0b8-461a-8753-25fd8a53ef69" targetNamespace="http://schemas.microsoft.com/office/2006/metadata/properties" ma:root="true" ma:fieldsID="52bbe688b9f9f3255afacc2603996c03" ns2:_="">
    <xsd:import namespace="ed470b18-f0b8-461a-8753-25fd8a53ef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470b18-f0b8-461a-8753-25fd8a53ef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AA5874-18F3-48E4-987F-1E4E490364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13305C-C027-4B5D-B81E-6B5DCD62AFF6}"/>
</file>

<file path=customXml/itemProps3.xml><?xml version="1.0" encoding="utf-8"?>
<ds:datastoreItem xmlns:ds="http://schemas.openxmlformats.org/officeDocument/2006/customXml" ds:itemID="{EC75FE88-E903-4144-BCB7-6FC69D20C3EF}"/>
</file>

<file path=customXml/itemProps4.xml><?xml version="1.0" encoding="utf-8"?>
<ds:datastoreItem xmlns:ds="http://schemas.openxmlformats.org/officeDocument/2006/customXml" ds:itemID="{9D71CE88-2662-422A-BA25-962795C275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12</Pages>
  <Words>3254</Words>
  <Characters>16882</Characters>
  <Application>Microsoft Office Word</Application>
  <DocSecurity>0</DocSecurity>
  <Lines>140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Maryse FAURE</dc:creator>
  <cp:lastModifiedBy>Maryse FAURE</cp:lastModifiedBy>
  <cp:revision>5</cp:revision>
  <cp:lastPrinted>2019-05-28T06:04:00Z</cp:lastPrinted>
  <dcterms:created xsi:type="dcterms:W3CDTF">2019-11-14T17:04:00Z</dcterms:created>
  <dcterms:modified xsi:type="dcterms:W3CDTF">2019-11-22T08:09:00Z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0x010100757A2C3D82E5294E9A3C821A6F006C59</vt:lpwstr>
  </property>
</Properties>
</file>